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10035" w:type="dxa"/>
        <w:tblLayout w:type="fixed"/>
        <w:tblLook w:val="000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6C4668" w:rsidP="00632D2A">
            <w:pPr>
              <w:ind w:right="-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A6D5D"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proofErr w:type="gramStart"/>
            <w:r w:rsidRPr="0092045F">
              <w:rPr>
                <w:b/>
                <w:lang w:val="en-US"/>
              </w:rPr>
              <w:t>F</w:t>
            </w:r>
            <w:proofErr w:type="gramEnd"/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/>
      </w:tblPr>
      <w:tblGrid>
        <w:gridCol w:w="5020"/>
        <w:gridCol w:w="5015"/>
      </w:tblGrid>
      <w:tr w:rsidR="005A6D5D" w:rsidRPr="0092045F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proofErr w:type="gramStart"/>
            <w:r w:rsidRPr="0092045F">
              <w:rPr>
                <w:b/>
                <w:lang w:val="en-US"/>
              </w:rPr>
              <w:t>F</w:t>
            </w:r>
            <w:proofErr w:type="gramEnd"/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  <w:r w:rsidRPr="00030679">
        <w:rPr>
          <w:b/>
          <w:sz w:val="24"/>
          <w:szCs w:val="24"/>
        </w:rPr>
        <w:t>ПОСТАНОВЛЕНИЕ</w:t>
      </w:r>
    </w:p>
    <w:p w:rsidR="005A6D5D" w:rsidRPr="00030679" w:rsidRDefault="005A6D5D" w:rsidP="005A6D5D">
      <w:pPr>
        <w:rPr>
          <w:sz w:val="24"/>
          <w:szCs w:val="24"/>
        </w:rPr>
      </w:pPr>
    </w:p>
    <w:p w:rsidR="005A6D5D" w:rsidRPr="00F2170D" w:rsidRDefault="005A6D5D" w:rsidP="005A6D5D">
      <w:pPr>
        <w:jc w:val="both"/>
        <w:rPr>
          <w:sz w:val="24"/>
          <w:szCs w:val="24"/>
        </w:rPr>
      </w:pPr>
      <w:r w:rsidRPr="00030679">
        <w:rPr>
          <w:sz w:val="24"/>
          <w:szCs w:val="24"/>
        </w:rPr>
        <w:t xml:space="preserve">от </w:t>
      </w:r>
      <w:r>
        <w:rPr>
          <w:sz w:val="24"/>
          <w:szCs w:val="24"/>
        </w:rPr>
        <w:t>23 апреля</w:t>
      </w:r>
      <w:r w:rsidRPr="00030679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30679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030679">
        <w:rPr>
          <w:sz w:val="24"/>
          <w:szCs w:val="24"/>
        </w:rPr>
        <w:t xml:space="preserve">                         р.п.</w:t>
      </w:r>
      <w:r>
        <w:rPr>
          <w:sz w:val="24"/>
          <w:szCs w:val="24"/>
        </w:rPr>
        <w:t xml:space="preserve"> Вершина Тё</w:t>
      </w:r>
      <w:r w:rsidRPr="00030679">
        <w:rPr>
          <w:sz w:val="24"/>
          <w:szCs w:val="24"/>
        </w:rPr>
        <w:t xml:space="preserve">и                                                </w:t>
      </w:r>
      <w:r w:rsidRPr="00F2170D">
        <w:rPr>
          <w:sz w:val="24"/>
          <w:szCs w:val="24"/>
        </w:rPr>
        <w:t>№ 7</w:t>
      </w:r>
      <w:r>
        <w:rPr>
          <w:sz w:val="24"/>
          <w:szCs w:val="24"/>
        </w:rPr>
        <w:t>7</w:t>
      </w:r>
      <w:r w:rsidRPr="00F2170D">
        <w:rPr>
          <w:sz w:val="24"/>
          <w:szCs w:val="24"/>
        </w:rPr>
        <w:t>-п</w:t>
      </w:r>
    </w:p>
    <w:p w:rsidR="005A6D5D" w:rsidRPr="00030679" w:rsidRDefault="005A6D5D" w:rsidP="005A6D5D">
      <w:pPr>
        <w:jc w:val="both"/>
        <w:rPr>
          <w:sz w:val="24"/>
          <w:szCs w:val="24"/>
        </w:rPr>
      </w:pPr>
    </w:p>
    <w:p w:rsidR="005A6D5D" w:rsidRPr="00030679" w:rsidRDefault="005A6D5D" w:rsidP="005A6D5D">
      <w:pPr>
        <w:rPr>
          <w:sz w:val="24"/>
          <w:szCs w:val="24"/>
        </w:rPr>
      </w:pPr>
    </w:p>
    <w:p w:rsidR="005A6D5D" w:rsidRDefault="005A6D5D" w:rsidP="005A6D5D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«Об актуализации и утверждении схемы </w:t>
      </w:r>
    </w:p>
    <w:p w:rsidR="005A6D5D" w:rsidRDefault="005A6D5D" w:rsidP="005A6D5D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теплоснабжения муниципального образования </w:t>
      </w:r>
    </w:p>
    <w:p w:rsidR="005A6D5D" w:rsidRDefault="005A6D5D" w:rsidP="005A6D5D">
      <w:pPr>
        <w:pStyle w:val="a3"/>
        <w:ind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Вершино-Тёйский</w:t>
      </w:r>
      <w:proofErr w:type="spellEnd"/>
      <w:r>
        <w:rPr>
          <w:b/>
          <w:sz w:val="24"/>
          <w:szCs w:val="24"/>
        </w:rPr>
        <w:t xml:space="preserve"> поссовет» </w:t>
      </w:r>
    </w:p>
    <w:p w:rsidR="005A6D5D" w:rsidRPr="00030679" w:rsidRDefault="005A6D5D" w:rsidP="005A6D5D">
      <w:pPr>
        <w:pStyle w:val="a3"/>
        <w:ind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Аскизского</w:t>
      </w:r>
      <w:proofErr w:type="spellEnd"/>
      <w:r>
        <w:rPr>
          <w:b/>
          <w:sz w:val="24"/>
          <w:szCs w:val="24"/>
        </w:rPr>
        <w:t xml:space="preserve"> района Республики Хакасия»</w:t>
      </w:r>
    </w:p>
    <w:p w:rsidR="005A6D5D" w:rsidRPr="00030679" w:rsidRDefault="005A6D5D" w:rsidP="005A6D5D">
      <w:pPr>
        <w:pStyle w:val="a3"/>
        <w:rPr>
          <w:b/>
          <w:sz w:val="24"/>
          <w:szCs w:val="24"/>
        </w:rPr>
      </w:pPr>
    </w:p>
    <w:p w:rsidR="005A6D5D" w:rsidRDefault="005A6D5D" w:rsidP="005A6D5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статьей 8,8.1,15 Устава муниципального образования</w:t>
      </w:r>
      <w:r w:rsidRPr="00EE34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Вершино-Тейского</w:t>
      </w:r>
      <w:proofErr w:type="spellEnd"/>
      <w:r>
        <w:rPr>
          <w:sz w:val="24"/>
          <w:szCs w:val="24"/>
        </w:rPr>
        <w:t xml:space="preserve"> поссовет от 26.02.2006 г., Администрация </w:t>
      </w:r>
      <w:proofErr w:type="spellStart"/>
      <w:r>
        <w:rPr>
          <w:sz w:val="24"/>
          <w:szCs w:val="24"/>
        </w:rPr>
        <w:t>Вершино-Тейского</w:t>
      </w:r>
      <w:proofErr w:type="spellEnd"/>
      <w:r>
        <w:rPr>
          <w:sz w:val="24"/>
          <w:szCs w:val="24"/>
        </w:rPr>
        <w:t xml:space="preserve"> поссовета </w:t>
      </w:r>
      <w:proofErr w:type="spellStart"/>
      <w:r>
        <w:rPr>
          <w:sz w:val="24"/>
          <w:szCs w:val="24"/>
        </w:rPr>
        <w:t>Аскизского</w:t>
      </w:r>
      <w:proofErr w:type="spellEnd"/>
      <w:r>
        <w:rPr>
          <w:sz w:val="24"/>
          <w:szCs w:val="24"/>
        </w:rPr>
        <w:t xml:space="preserve"> района Республики Хакасия постановляет:</w:t>
      </w:r>
      <w:r w:rsidRPr="00EE3494">
        <w:rPr>
          <w:sz w:val="24"/>
          <w:szCs w:val="24"/>
        </w:rPr>
        <w:t xml:space="preserve">  </w:t>
      </w:r>
      <w:r>
        <w:t xml:space="preserve">           </w:t>
      </w:r>
    </w:p>
    <w:p w:rsidR="005A6D5D" w:rsidRDefault="005A6D5D" w:rsidP="005A6D5D">
      <w:pPr>
        <w:pStyle w:val="a3"/>
        <w:ind w:firstLine="567"/>
        <w:jc w:val="center"/>
        <w:rPr>
          <w:b/>
          <w:sz w:val="24"/>
          <w:szCs w:val="24"/>
        </w:rPr>
      </w:pPr>
    </w:p>
    <w:p w:rsidR="005A6D5D" w:rsidRDefault="005A6D5D" w:rsidP="005A6D5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Актуализировать и утвердить схему теплоснабжения муниципального образования </w:t>
      </w:r>
      <w:proofErr w:type="spellStart"/>
      <w:r w:rsidRPr="005F1D49">
        <w:rPr>
          <w:sz w:val="24"/>
          <w:szCs w:val="24"/>
        </w:rPr>
        <w:t>Вершино-Тёйск</w:t>
      </w:r>
      <w:r>
        <w:rPr>
          <w:sz w:val="24"/>
          <w:szCs w:val="24"/>
        </w:rPr>
        <w:t>ий</w:t>
      </w:r>
      <w:proofErr w:type="spellEnd"/>
      <w:r w:rsidRPr="005F1D49">
        <w:rPr>
          <w:sz w:val="24"/>
          <w:szCs w:val="24"/>
        </w:rPr>
        <w:t xml:space="preserve"> поссовет </w:t>
      </w:r>
      <w:proofErr w:type="spellStart"/>
      <w:r w:rsidRPr="005F1D49">
        <w:rPr>
          <w:sz w:val="24"/>
          <w:szCs w:val="24"/>
        </w:rPr>
        <w:t>Аскизского</w:t>
      </w:r>
      <w:proofErr w:type="spellEnd"/>
      <w:r w:rsidRPr="005F1D49">
        <w:rPr>
          <w:sz w:val="24"/>
          <w:szCs w:val="24"/>
        </w:rPr>
        <w:t xml:space="preserve"> района Республики Хакасия</w:t>
      </w:r>
      <w:r>
        <w:rPr>
          <w:sz w:val="24"/>
          <w:szCs w:val="24"/>
        </w:rPr>
        <w:t xml:space="preserve"> согласно существующей схеме приложение №1 до 01.04.2030г.</w:t>
      </w:r>
    </w:p>
    <w:p w:rsidR="005A6D5D" w:rsidRDefault="005A6D5D" w:rsidP="005A6D5D">
      <w:pPr>
        <w:pStyle w:val="a3"/>
        <w:ind w:left="1069"/>
        <w:jc w:val="both"/>
        <w:rPr>
          <w:sz w:val="24"/>
          <w:szCs w:val="24"/>
        </w:rPr>
      </w:pPr>
    </w:p>
    <w:p w:rsidR="005A6D5D" w:rsidRPr="00FB0021" w:rsidRDefault="005A6D5D" w:rsidP="005A6D5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B0021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 xml:space="preserve">гарантирующую </w:t>
      </w:r>
      <w:r w:rsidRPr="00FB0021">
        <w:rPr>
          <w:sz w:val="24"/>
          <w:szCs w:val="24"/>
        </w:rPr>
        <w:t xml:space="preserve">организацию на территории муниципального                    образования </w:t>
      </w:r>
      <w:proofErr w:type="spellStart"/>
      <w:r w:rsidRPr="00FB0021">
        <w:rPr>
          <w:sz w:val="24"/>
          <w:szCs w:val="24"/>
        </w:rPr>
        <w:t>Вершино-Тейский</w:t>
      </w:r>
      <w:proofErr w:type="spellEnd"/>
      <w:r w:rsidRPr="00FB0021">
        <w:rPr>
          <w:sz w:val="24"/>
          <w:szCs w:val="24"/>
        </w:rPr>
        <w:t xml:space="preserve"> поссовет </w:t>
      </w:r>
      <w:r>
        <w:rPr>
          <w:sz w:val="24"/>
          <w:szCs w:val="24"/>
        </w:rPr>
        <w:t xml:space="preserve">отвечающую за содержание и эксплуатацию системы теплоснабжения </w:t>
      </w:r>
      <w:r w:rsidRPr="00FB0021">
        <w:rPr>
          <w:sz w:val="24"/>
          <w:szCs w:val="24"/>
        </w:rPr>
        <w:t>муниципальное унитарное предприятие «</w:t>
      </w:r>
      <w:proofErr w:type="spellStart"/>
      <w:r>
        <w:rPr>
          <w:sz w:val="24"/>
          <w:szCs w:val="24"/>
        </w:rPr>
        <w:t>Абагаз</w:t>
      </w:r>
      <w:proofErr w:type="spellEnd"/>
      <w:r>
        <w:rPr>
          <w:sz w:val="24"/>
          <w:szCs w:val="24"/>
        </w:rPr>
        <w:t>»</w:t>
      </w:r>
      <w:r w:rsidRPr="00FB0021">
        <w:rPr>
          <w:sz w:val="24"/>
          <w:szCs w:val="24"/>
        </w:rPr>
        <w:t>.</w:t>
      </w:r>
    </w:p>
    <w:p w:rsidR="005A6D5D" w:rsidRDefault="005A6D5D" w:rsidP="005A6D5D">
      <w:pPr>
        <w:pStyle w:val="a3"/>
        <w:ind w:left="1069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по      контролю администрации </w:t>
      </w:r>
      <w:proofErr w:type="spellStart"/>
      <w:r>
        <w:rPr>
          <w:sz w:val="24"/>
          <w:szCs w:val="24"/>
        </w:rPr>
        <w:t>Вершино-Тейского</w:t>
      </w:r>
      <w:proofErr w:type="spellEnd"/>
      <w:r>
        <w:rPr>
          <w:sz w:val="24"/>
          <w:szCs w:val="24"/>
        </w:rPr>
        <w:t xml:space="preserve"> поссовета А.В. Завертяева.</w:t>
      </w:r>
    </w:p>
    <w:p w:rsidR="005A6D5D" w:rsidRDefault="005A6D5D" w:rsidP="005A6D5D">
      <w:pPr>
        <w:pStyle w:val="a3"/>
        <w:ind w:left="1069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постановление вступает в силу с момента его подписания и подлежит официальному опубликованию на сайте администрации </w:t>
      </w:r>
      <w:proofErr w:type="spellStart"/>
      <w:r>
        <w:rPr>
          <w:sz w:val="24"/>
          <w:szCs w:val="24"/>
        </w:rPr>
        <w:t>Вершино-Тейского</w:t>
      </w:r>
      <w:proofErr w:type="spellEnd"/>
      <w:r>
        <w:rPr>
          <w:sz w:val="24"/>
          <w:szCs w:val="24"/>
        </w:rPr>
        <w:t xml:space="preserve"> поссовета</w:t>
      </w:r>
    </w:p>
    <w:p w:rsidR="005A6D5D" w:rsidRPr="00D4640C" w:rsidRDefault="005A6D5D" w:rsidP="005A6D5D">
      <w:pPr>
        <w:pStyle w:val="a3"/>
        <w:ind w:firstLine="567"/>
        <w:jc w:val="both"/>
        <w:rPr>
          <w:sz w:val="24"/>
          <w:szCs w:val="24"/>
        </w:rPr>
      </w:pPr>
    </w:p>
    <w:p w:rsidR="005A6D5D" w:rsidRPr="00D4640C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D4640C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D4640C" w:rsidRDefault="005A6D5D" w:rsidP="005A6D5D">
      <w:pPr>
        <w:pStyle w:val="a3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8A4D63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8A4D63" w:rsidRDefault="005A6D5D" w:rsidP="005A6D5D">
      <w:pPr>
        <w:pStyle w:val="a3"/>
        <w:ind w:firstLine="567"/>
        <w:jc w:val="both"/>
        <w:rPr>
          <w:sz w:val="24"/>
          <w:szCs w:val="24"/>
        </w:rPr>
      </w:pPr>
      <w:r w:rsidRPr="008A4D63">
        <w:rPr>
          <w:sz w:val="24"/>
          <w:szCs w:val="24"/>
        </w:rPr>
        <w:t xml:space="preserve">Глава </w:t>
      </w:r>
      <w:proofErr w:type="spellStart"/>
      <w:r w:rsidRPr="008A4D63">
        <w:rPr>
          <w:sz w:val="24"/>
          <w:szCs w:val="24"/>
        </w:rPr>
        <w:t>Вершино-Тейского</w:t>
      </w:r>
      <w:proofErr w:type="spellEnd"/>
      <w:r w:rsidRPr="008A4D63">
        <w:rPr>
          <w:sz w:val="24"/>
          <w:szCs w:val="24"/>
        </w:rPr>
        <w:t xml:space="preserve"> поссовета</w:t>
      </w:r>
      <w:r w:rsidRPr="008A4D63">
        <w:rPr>
          <w:sz w:val="24"/>
          <w:szCs w:val="24"/>
        </w:rPr>
        <w:tab/>
      </w:r>
      <w:r w:rsidRPr="008A4D63">
        <w:rPr>
          <w:sz w:val="24"/>
          <w:szCs w:val="24"/>
        </w:rPr>
        <w:tab/>
      </w:r>
      <w:r w:rsidRPr="008A4D63">
        <w:rPr>
          <w:sz w:val="24"/>
          <w:szCs w:val="24"/>
        </w:rPr>
        <w:tab/>
        <w:t xml:space="preserve">                     Г.Н.Елистратова</w:t>
      </w:r>
    </w:p>
    <w:p w:rsidR="005A6D5D" w:rsidRPr="008A4D63" w:rsidRDefault="005A6D5D" w:rsidP="005A6D5D">
      <w:pPr>
        <w:pStyle w:val="a3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ind w:firstLine="567"/>
        <w:jc w:val="both"/>
      </w:pPr>
    </w:p>
    <w:p w:rsidR="004D08E9" w:rsidRDefault="004D08E9"/>
    <w:sectPr w:rsidR="004D08E9" w:rsidSect="00FB002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E7" w:rsidRDefault="001414E7" w:rsidP="001B3B39">
      <w:r>
        <w:separator/>
      </w:r>
    </w:p>
  </w:endnote>
  <w:endnote w:type="continuationSeparator" w:id="0">
    <w:p w:rsidR="001414E7" w:rsidRDefault="001414E7" w:rsidP="001B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E7" w:rsidRDefault="001414E7" w:rsidP="001B3B39">
      <w:r>
        <w:separator/>
      </w:r>
    </w:p>
  </w:footnote>
  <w:footnote w:type="continuationSeparator" w:id="0">
    <w:p w:rsidR="001414E7" w:rsidRDefault="001414E7" w:rsidP="001B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494"/>
    <w:rsid w:val="000F510E"/>
    <w:rsid w:val="001414E7"/>
    <w:rsid w:val="001B3B39"/>
    <w:rsid w:val="001D4595"/>
    <w:rsid w:val="00224273"/>
    <w:rsid w:val="002E496F"/>
    <w:rsid w:val="00462DBB"/>
    <w:rsid w:val="00497BD1"/>
    <w:rsid w:val="004C47A8"/>
    <w:rsid w:val="004D08E9"/>
    <w:rsid w:val="00555C7D"/>
    <w:rsid w:val="005A6D5D"/>
    <w:rsid w:val="00632D2A"/>
    <w:rsid w:val="00636CC0"/>
    <w:rsid w:val="006C4668"/>
    <w:rsid w:val="008544E0"/>
    <w:rsid w:val="00984C3F"/>
    <w:rsid w:val="00A57CA0"/>
    <w:rsid w:val="00C93164"/>
    <w:rsid w:val="00CB5B36"/>
    <w:rsid w:val="00D34985"/>
    <w:rsid w:val="00D84105"/>
    <w:rsid w:val="00DB532C"/>
    <w:rsid w:val="00EE3494"/>
    <w:rsid w:val="00EF2A06"/>
    <w:rsid w:val="00F2170D"/>
    <w:rsid w:val="00F67104"/>
    <w:rsid w:val="00F6782B"/>
    <w:rsid w:val="00FB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2020-04-23T02:33:00Z</cp:lastPrinted>
  <dcterms:created xsi:type="dcterms:W3CDTF">2020-04-23T04:41:00Z</dcterms:created>
  <dcterms:modified xsi:type="dcterms:W3CDTF">2020-05-07T04:20:00Z</dcterms:modified>
</cp:coreProperties>
</file>