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B9" w:rsidRPr="007D0474" w:rsidRDefault="00E71AB9" w:rsidP="00E71AB9">
      <w:pPr>
        <w:tabs>
          <w:tab w:val="center" w:pos="2335"/>
          <w:tab w:val="center" w:pos="7587"/>
        </w:tabs>
        <w:spacing w:after="4"/>
        <w:rPr>
          <w:b/>
        </w:rPr>
      </w:pPr>
      <w:r>
        <w:t xml:space="preserve">     </w:t>
      </w:r>
      <w:bookmarkStart w:id="0" w:name="_GoBack"/>
      <w:bookmarkEnd w:id="0"/>
      <w:r w:rsidRPr="007D0474"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  <w:r w:rsidRPr="007D0474">
        <w:rPr>
          <w:rFonts w:ascii="Times New Roman" w:eastAsia="Times New Roman" w:hAnsi="Times New Roman" w:cs="Times New Roman"/>
          <w:b/>
          <w:sz w:val="28"/>
        </w:rPr>
        <w:tab/>
        <w:t>РОССИЯ ФЕДЕРАЦИЯЗЫ</w:t>
      </w:r>
    </w:p>
    <w:p w:rsidR="00E71AB9" w:rsidRPr="007D0474" w:rsidRDefault="00E71AB9" w:rsidP="00E71AB9">
      <w:pPr>
        <w:tabs>
          <w:tab w:val="center" w:pos="2345"/>
          <w:tab w:val="center" w:pos="7634"/>
        </w:tabs>
        <w:spacing w:after="4"/>
        <w:rPr>
          <w:b/>
        </w:rPr>
      </w:pPr>
      <w:r w:rsidRPr="007D0474">
        <w:rPr>
          <w:b/>
          <w:sz w:val="28"/>
        </w:rPr>
        <w:tab/>
      </w:r>
      <w:r w:rsidRPr="007D0474">
        <w:rPr>
          <w:rFonts w:ascii="Times New Roman" w:eastAsia="Times New Roman" w:hAnsi="Times New Roman" w:cs="Times New Roman"/>
          <w:b/>
          <w:sz w:val="28"/>
        </w:rPr>
        <w:t>РЕСПУБЛИКА ХАКАСИЯ</w:t>
      </w:r>
      <w:r w:rsidRPr="007D0474">
        <w:rPr>
          <w:rFonts w:ascii="Times New Roman" w:eastAsia="Times New Roman" w:hAnsi="Times New Roman" w:cs="Times New Roman"/>
          <w:b/>
          <w:sz w:val="28"/>
        </w:rPr>
        <w:tab/>
        <w:t>ХАКАС РЕСПУБЛИКА</w:t>
      </w:r>
    </w:p>
    <w:p w:rsidR="00E71AB9" w:rsidRPr="007D0474" w:rsidRDefault="00E71AB9" w:rsidP="00E71AB9">
      <w:pPr>
        <w:tabs>
          <w:tab w:val="center" w:pos="2349"/>
          <w:tab w:val="center" w:pos="7641"/>
        </w:tabs>
        <w:spacing w:after="4"/>
        <w:rPr>
          <w:b/>
        </w:rPr>
      </w:pPr>
      <w:r w:rsidRPr="007D0474">
        <w:rPr>
          <w:b/>
          <w:sz w:val="28"/>
        </w:rPr>
        <w:tab/>
      </w:r>
      <w:r w:rsidRPr="007D0474">
        <w:rPr>
          <w:rFonts w:ascii="Times New Roman" w:eastAsia="Times New Roman" w:hAnsi="Times New Roman" w:cs="Times New Roman"/>
          <w:b/>
          <w:sz w:val="28"/>
        </w:rPr>
        <w:t>АСКИЗСКИЙ РАЙОН</w:t>
      </w:r>
      <w:r w:rsidRPr="007D0474">
        <w:rPr>
          <w:rFonts w:ascii="Times New Roman" w:eastAsia="Times New Roman" w:hAnsi="Times New Roman" w:cs="Times New Roman"/>
          <w:b/>
          <w:sz w:val="28"/>
        </w:rPr>
        <w:tab/>
        <w:t>АСХЫС АЙМАА</w:t>
      </w:r>
    </w:p>
    <w:p w:rsidR="00E71AB9" w:rsidRPr="007D0474" w:rsidRDefault="00E71AB9" w:rsidP="00E71AB9">
      <w:pPr>
        <w:spacing w:after="574" w:line="229" w:lineRule="auto"/>
        <w:ind w:left="-15" w:firstLine="1086"/>
        <w:jc w:val="both"/>
        <w:rPr>
          <w:b/>
        </w:rPr>
      </w:pPr>
      <w:r w:rsidRPr="007D0474">
        <w:rPr>
          <w:rFonts w:ascii="Times New Roman" w:eastAsia="Times New Roman" w:hAnsi="Times New Roman" w:cs="Times New Roman"/>
          <w:b/>
          <w:sz w:val="28"/>
        </w:rPr>
        <w:t>АДМИНИСТРАЦИЯ                         ТОО ПАЗЫ ПОСЕЛОК ЧОМ ВЕРШИНО-ТЕЙСКОГО ПОССОВЕТА                          УСТАЕ - ПАСТАА</w:t>
      </w:r>
    </w:p>
    <w:p w:rsidR="00E71AB9" w:rsidRPr="007D0474" w:rsidRDefault="00E71AB9" w:rsidP="00E71AB9">
      <w:pPr>
        <w:spacing w:after="270"/>
        <w:ind w:left="24" w:right="79" w:hanging="10"/>
        <w:jc w:val="center"/>
        <w:rPr>
          <w:b/>
        </w:rPr>
      </w:pPr>
      <w:r w:rsidRPr="007D0474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E71AB9" w:rsidRPr="007D0474" w:rsidRDefault="00E71AB9" w:rsidP="00E71AB9">
      <w:pPr>
        <w:tabs>
          <w:tab w:val="center" w:pos="925"/>
          <w:tab w:val="center" w:pos="4828"/>
          <w:tab w:val="center" w:pos="8965"/>
        </w:tabs>
        <w:spacing w:after="584"/>
      </w:pPr>
      <w:r w:rsidRPr="007D0474">
        <w:rPr>
          <w:sz w:val="26"/>
        </w:rPr>
        <w:tab/>
      </w:r>
      <w:r w:rsidRPr="007D0474">
        <w:rPr>
          <w:rFonts w:ascii="Times New Roman" w:eastAsia="Times New Roman" w:hAnsi="Times New Roman" w:cs="Times New Roman"/>
          <w:sz w:val="26"/>
        </w:rPr>
        <w:t>18.04.2019г.</w:t>
      </w:r>
      <w:r w:rsidRPr="007D0474">
        <w:rPr>
          <w:rFonts w:ascii="Times New Roman" w:eastAsia="Times New Roman" w:hAnsi="Times New Roman" w:cs="Times New Roman"/>
          <w:sz w:val="26"/>
        </w:rPr>
        <w:tab/>
        <w:t>рп Вершина Тёи</w:t>
      </w:r>
      <w:r w:rsidRPr="007D0474">
        <w:rPr>
          <w:rFonts w:ascii="Times New Roman" w:eastAsia="Times New Roman" w:hAnsi="Times New Roman" w:cs="Times New Roman"/>
          <w:sz w:val="26"/>
        </w:rPr>
        <w:tab/>
        <w:t>№ 56/1-п</w:t>
      </w:r>
    </w:p>
    <w:p w:rsidR="00E71AB9" w:rsidRPr="00E71AB9" w:rsidRDefault="00E71AB9" w:rsidP="00E71AB9">
      <w:pPr>
        <w:spacing w:after="574" w:line="229" w:lineRule="auto"/>
        <w:ind w:left="187" w:right="2806" w:firstLine="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1AB9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E71AB9" w:rsidRPr="00E71AB9" w:rsidRDefault="00E71AB9" w:rsidP="00E71AB9">
      <w:pPr>
        <w:spacing w:after="3" w:line="240" w:lineRule="auto"/>
        <w:ind w:right="2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E71AB9">
        <w:rPr>
          <w:rFonts w:ascii="Times New Roman" w:eastAsia="Times New Roman" w:hAnsi="Times New Roman" w:cs="Times New Roman"/>
          <w:sz w:val="26"/>
          <w:szCs w:val="26"/>
        </w:rPr>
        <w:t>Во исполнени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71AB9">
        <w:rPr>
          <w:rFonts w:ascii="Times New Roman" w:eastAsia="Times New Roman" w:hAnsi="Times New Roman" w:cs="Times New Roman"/>
          <w:sz w:val="26"/>
          <w:szCs w:val="26"/>
        </w:rPr>
        <w:t xml:space="preserve"> статьи 18 Федерального закона от 24.07.2007 № 209-ФЗ, приказа Министерства экономического развития Российской Федерации от 20.04.2016 № 264, руководствуясь Постановлением Правительства Российской Федерации от 21.08.2010 № 645, Уставом муниципального образования Вершино-Тейский поссовет от 26.02.2006г. Администрация Вершино-Тейского поссовета постановляет:</w:t>
      </w:r>
    </w:p>
    <w:p w:rsidR="00E71AB9" w:rsidRPr="00E71AB9" w:rsidRDefault="00E71AB9" w:rsidP="00E71AB9">
      <w:pPr>
        <w:spacing w:after="3" w:line="240" w:lineRule="auto"/>
        <w:ind w:left="172" w:right="25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1AB9">
        <w:rPr>
          <w:rFonts w:ascii="Times New Roman" w:eastAsia="Times New Roman" w:hAnsi="Times New Roman" w:cs="Times New Roman"/>
          <w:sz w:val="26"/>
          <w:szCs w:val="26"/>
        </w:rPr>
        <w:t>1. Утвердить прилагаемый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71AB9" w:rsidRPr="00E71AB9" w:rsidRDefault="00E71AB9" w:rsidP="00E71AB9">
      <w:pPr>
        <w:spacing w:after="644" w:line="240" w:lineRule="auto"/>
        <w:ind w:left="172" w:right="251" w:firstLine="518"/>
        <w:jc w:val="both"/>
        <w:rPr>
          <w:rFonts w:ascii="Times New Roman" w:hAnsi="Times New Roman" w:cs="Times New Roman"/>
          <w:sz w:val="26"/>
          <w:szCs w:val="26"/>
        </w:rPr>
      </w:pPr>
      <w:r w:rsidRPr="00E71AB9">
        <w:rPr>
          <w:rFonts w:ascii="Times New Roman" w:eastAsia="Times New Roman" w:hAnsi="Times New Roman" w:cs="Times New Roman"/>
          <w:sz w:val="26"/>
          <w:szCs w:val="26"/>
        </w:rPr>
        <w:t>2.Настоящее постановление опубликовать на официальном сайте Администрации Вершино-Тейского поссовета.</w:t>
      </w:r>
      <w:r w:rsidRPr="00E71A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1AB9" w:rsidRPr="00E71AB9" w:rsidRDefault="00E71AB9">
      <w:pPr>
        <w:rPr>
          <w:rFonts w:ascii="Times New Roman" w:hAnsi="Times New Roman" w:cs="Times New Roman"/>
          <w:sz w:val="26"/>
          <w:szCs w:val="26"/>
        </w:rPr>
      </w:pPr>
      <w:r w:rsidRPr="00E71AB9">
        <w:rPr>
          <w:rFonts w:ascii="Times New Roman" w:hAnsi="Times New Roman" w:cs="Times New Roman"/>
          <w:sz w:val="26"/>
          <w:szCs w:val="26"/>
        </w:rPr>
        <w:t xml:space="preserve">Глава Вершино-Тейского поссовета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71AB9">
        <w:rPr>
          <w:rFonts w:ascii="Times New Roman" w:hAnsi="Times New Roman" w:cs="Times New Roman"/>
          <w:sz w:val="26"/>
          <w:szCs w:val="26"/>
        </w:rPr>
        <w:t xml:space="preserve">       Г. Н. Елистратова</w:t>
      </w:r>
    </w:p>
    <w:p w:rsidR="00E71AB9" w:rsidRDefault="00E71AB9"/>
    <w:p w:rsidR="00E71AB9" w:rsidRDefault="00E71AB9"/>
    <w:p w:rsidR="00E71AB9" w:rsidRDefault="00E71AB9"/>
    <w:p w:rsidR="00E71AB9" w:rsidRDefault="00E71AB9"/>
    <w:p w:rsidR="00E71AB9" w:rsidRDefault="00E71AB9"/>
    <w:p w:rsidR="00E71AB9" w:rsidRDefault="00E71AB9"/>
    <w:p w:rsidR="00E71AB9" w:rsidRDefault="00E71AB9"/>
    <w:p w:rsidR="00E71AB9" w:rsidRDefault="00E71AB9"/>
    <w:tbl>
      <w:tblPr>
        <w:tblW w:w="9382" w:type="dxa"/>
        <w:tblInd w:w="423" w:type="dxa"/>
        <w:tblCellMar>
          <w:top w:w="100" w:type="dxa"/>
          <w:left w:w="0" w:type="dxa"/>
          <w:right w:w="43" w:type="dxa"/>
        </w:tblCellMar>
        <w:tblLook w:val="04A0" w:firstRow="1" w:lastRow="0" w:firstColumn="1" w:lastColumn="0" w:noHBand="0" w:noVBand="1"/>
      </w:tblPr>
      <w:tblGrid>
        <w:gridCol w:w="976"/>
        <w:gridCol w:w="467"/>
        <w:gridCol w:w="770"/>
        <w:gridCol w:w="380"/>
        <w:gridCol w:w="5265"/>
        <w:gridCol w:w="339"/>
        <w:gridCol w:w="673"/>
        <w:gridCol w:w="512"/>
      </w:tblGrid>
      <w:tr w:rsidR="00E71AB9" w:rsidTr="00E71AB9">
        <w:trPr>
          <w:trHeight w:val="1123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1AB9" w:rsidRDefault="00E71AB9" w:rsidP="00557BD2">
            <w:pPr>
              <w:spacing w:after="0"/>
              <w:ind w:left="8"/>
              <w:jc w:val="center"/>
            </w:pPr>
            <w:r w:rsidRPr="009E519C">
              <w:rPr>
                <w:rFonts w:ascii="Times New Roman" w:eastAsia="Times New Roman" w:hAnsi="Times New Roman" w:cs="Times New Roman"/>
              </w:rPr>
              <w:lastRenderedPageBreak/>
              <w:t>Тип:</w:t>
            </w:r>
          </w:p>
          <w:p w:rsidR="00E71AB9" w:rsidRDefault="00E71AB9" w:rsidP="00557BD2">
            <w:pPr>
              <w:spacing w:after="0"/>
              <w:ind w:left="130" w:firstLine="14"/>
            </w:pPr>
            <w:r w:rsidRPr="009E519C">
              <w:rPr>
                <w:rFonts w:ascii="Times New Roman" w:eastAsia="Times New Roman" w:hAnsi="Times New Roman" w:cs="Times New Roman"/>
              </w:rPr>
              <w:t>оборуд ование,</w:t>
            </w:r>
          </w:p>
        </w:tc>
        <w:tc>
          <w:tcPr>
            <w:tcW w:w="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2432"/>
              <w:ind w:left="-6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114300" cy="20478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AB9" w:rsidRDefault="00E71AB9" w:rsidP="00557BD2">
            <w:pPr>
              <w:spacing w:after="0"/>
              <w:ind w:left="-6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114300" cy="4305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29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438150" cy="14763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678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5993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447675" cy="13144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AB9" w:rsidTr="00557BD2">
        <w:trPr>
          <w:trHeight w:val="830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1AB9" w:rsidRDefault="00E71AB9" w:rsidP="00557BD2">
            <w:pPr>
              <w:spacing w:after="0"/>
              <w:ind w:left="151" w:firstLine="14"/>
            </w:pPr>
            <w:r w:rsidRPr="009E519C">
              <w:rPr>
                <w:rFonts w:ascii="Times New Roman" w:eastAsia="Times New Roman" w:hAnsi="Times New Roman" w:cs="Times New Roman"/>
              </w:rPr>
              <w:t>Наиме новани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</w:tr>
      <w:tr w:rsidR="00E71AB9" w:rsidTr="00557BD2">
        <w:trPr>
          <w:trHeight w:val="555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1AB9" w:rsidRDefault="00E71AB9" w:rsidP="00557BD2">
            <w:pPr>
              <w:spacing w:after="0"/>
              <w:ind w:left="151"/>
            </w:pPr>
            <w:r w:rsidRPr="009E519C">
              <w:rPr>
                <w:rFonts w:ascii="Times New Roman" w:eastAsia="Times New Roman" w:hAnsi="Times New Roman" w:cs="Times New Roman"/>
              </w:rPr>
              <w:t>Марка,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</w:tr>
      <w:tr w:rsidR="00E71AB9" w:rsidTr="00E71AB9">
        <w:trPr>
          <w:trHeight w:val="524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15"/>
              <w:jc w:val="center"/>
            </w:pPr>
            <w:r w:rsidRPr="009E519C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302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104775" cy="10096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5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10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759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123825" cy="11906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259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123825" cy="30194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AB9" w:rsidTr="00557BD2">
        <w:trPr>
          <w:trHeight w:val="1379"/>
        </w:trPr>
        <w:tc>
          <w:tcPr>
            <w:tcW w:w="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439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295275" cy="3286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E71AB9" w:rsidRDefault="00E71AB9" w:rsidP="00557BD2"/>
        </w:tc>
      </w:tr>
      <w:tr w:rsidR="00E71AB9" w:rsidTr="00E71AB9">
        <w:trPr>
          <w:trHeight w:val="19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4216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447675" cy="11144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</w:tr>
      <w:tr w:rsidR="00E71AB9" w:rsidTr="00E71AB9">
        <w:trPr>
          <w:trHeight w:val="19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6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4245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1238250" cy="10572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</w:tr>
      <w:tr w:rsidR="00E71AB9" w:rsidTr="00E71AB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  <w:tc>
          <w:tcPr>
            <w:tcW w:w="5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22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3486150" cy="962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B9" w:rsidRDefault="00E71AB9" w:rsidP="00557BD2">
            <w:pPr>
              <w:spacing w:after="0"/>
              <w:ind w:left="414"/>
            </w:pPr>
            <w:r w:rsidRPr="00E11353">
              <w:rPr>
                <w:noProof/>
                <w:lang w:eastAsia="ru-RU"/>
              </w:rPr>
              <w:drawing>
                <wp:inline distT="0" distB="0" distL="0" distR="0">
                  <wp:extent cx="133350" cy="2952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71AB9" w:rsidRDefault="00E71AB9" w:rsidP="00557BD2"/>
        </w:tc>
      </w:tr>
    </w:tbl>
    <w:p w:rsidR="00E71AB9" w:rsidRDefault="00E71AB9"/>
    <w:p w:rsidR="00E71AB9" w:rsidRDefault="00E71AB9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FE"/>
    <w:rsid w:val="00113117"/>
    <w:rsid w:val="0012017F"/>
    <w:rsid w:val="00A373DF"/>
    <w:rsid w:val="00AF28FE"/>
    <w:rsid w:val="00E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CF0D"/>
  <w15:chartTrackingRefBased/>
  <w15:docId w15:val="{504570CE-217A-47EA-954F-EF8E0F7F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Теи Вершина</dc:creator>
  <cp:keywords/>
  <dc:description/>
  <cp:lastModifiedBy>Теи Вершина</cp:lastModifiedBy>
  <cp:revision>3</cp:revision>
  <cp:lastPrinted>2022-09-27T01:58:00Z</cp:lastPrinted>
  <dcterms:created xsi:type="dcterms:W3CDTF">2022-09-27T01:55:00Z</dcterms:created>
  <dcterms:modified xsi:type="dcterms:W3CDTF">2022-11-17T07:44:00Z</dcterms:modified>
</cp:coreProperties>
</file>