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0"/>
        <w:gridCol w:w="6559"/>
        <w:gridCol w:w="2176"/>
      </w:tblGrid>
      <w:tr w:rsidR="001C00F4" w:rsidRPr="001C00F4" w:rsidTr="001C00F4">
        <w:trPr>
          <w:trHeight w:val="405"/>
        </w:trPr>
        <w:tc>
          <w:tcPr>
            <w:tcW w:w="17080" w:type="dxa"/>
            <w:gridSpan w:val="3"/>
            <w:vMerge w:val="restart"/>
            <w:noWrap/>
            <w:hideMark/>
          </w:tcPr>
          <w:p w:rsidR="001C00F4" w:rsidRPr="001C00F4" w:rsidRDefault="001C00F4" w:rsidP="001C00F4">
            <w:pPr>
              <w:rPr>
                <w:b/>
                <w:bCs/>
              </w:rPr>
            </w:pPr>
            <w:r w:rsidRPr="001C00F4">
              <w:rPr>
                <w:b/>
                <w:bCs/>
              </w:rPr>
              <w:t>Доклад о виде государственного контроля (надзора), муниципального контроля</w:t>
            </w:r>
          </w:p>
        </w:tc>
      </w:tr>
      <w:tr w:rsidR="001C00F4" w:rsidRPr="001C00F4" w:rsidTr="001C00F4">
        <w:trPr>
          <w:trHeight w:val="405"/>
        </w:trPr>
        <w:tc>
          <w:tcPr>
            <w:tcW w:w="17080" w:type="dxa"/>
            <w:gridSpan w:val="3"/>
            <w:vMerge/>
            <w:hideMark/>
          </w:tcPr>
          <w:p w:rsidR="001C00F4" w:rsidRPr="001C00F4" w:rsidRDefault="001C00F4">
            <w:pPr>
              <w:rPr>
                <w:b/>
                <w:bCs/>
              </w:rPr>
            </w:pPr>
          </w:p>
        </w:tc>
      </w:tr>
      <w:tr w:rsidR="001C00F4" w:rsidRPr="001C00F4" w:rsidTr="001C00F4">
        <w:trPr>
          <w:trHeight w:val="405"/>
        </w:trPr>
        <w:tc>
          <w:tcPr>
            <w:tcW w:w="17080" w:type="dxa"/>
            <w:gridSpan w:val="3"/>
            <w:vMerge/>
            <w:hideMark/>
          </w:tcPr>
          <w:p w:rsidR="001C00F4" w:rsidRPr="001C00F4" w:rsidRDefault="001C00F4">
            <w:pPr>
              <w:rPr>
                <w:b/>
                <w:bCs/>
              </w:rPr>
            </w:pPr>
          </w:p>
        </w:tc>
      </w:tr>
      <w:tr w:rsidR="001C00F4" w:rsidRPr="001C00F4" w:rsidTr="001C00F4">
        <w:trPr>
          <w:trHeight w:val="840"/>
        </w:trPr>
        <w:tc>
          <w:tcPr>
            <w:tcW w:w="17080" w:type="dxa"/>
            <w:gridSpan w:val="3"/>
            <w:hideMark/>
          </w:tcPr>
          <w:p w:rsidR="001C00F4" w:rsidRPr="001C00F4" w:rsidRDefault="001C00F4" w:rsidP="001C00F4">
            <w:pPr>
              <w:rPr>
                <w:b/>
                <w:bCs/>
              </w:rPr>
            </w:pPr>
            <w:r w:rsidRPr="001C00F4">
              <w:rPr>
                <w:b/>
                <w:bCs/>
              </w:rPr>
              <w:t>Муниципальный земельный контроль</w:t>
            </w:r>
          </w:p>
        </w:tc>
      </w:tr>
      <w:tr w:rsidR="001C00F4" w:rsidRPr="001C00F4" w:rsidTr="001C00F4">
        <w:trPr>
          <w:trHeight w:val="825"/>
        </w:trPr>
        <w:tc>
          <w:tcPr>
            <w:tcW w:w="17080" w:type="dxa"/>
            <w:gridSpan w:val="3"/>
            <w:hideMark/>
          </w:tcPr>
          <w:p w:rsidR="001C00F4" w:rsidRPr="001C00F4" w:rsidRDefault="001C00F4" w:rsidP="001C00F4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В</w:t>
            </w:r>
            <w:r w:rsidRPr="001C00F4">
              <w:rPr>
                <w:b/>
                <w:bCs/>
              </w:rPr>
              <w:t>ершино-Тейского поссовета</w:t>
            </w:r>
          </w:p>
        </w:tc>
        <w:bookmarkStart w:id="0" w:name="_GoBack"/>
        <w:bookmarkEnd w:id="0"/>
      </w:tr>
      <w:tr w:rsidR="001C00F4" w:rsidRPr="001C00F4" w:rsidTr="001C00F4">
        <w:trPr>
          <w:trHeight w:val="795"/>
        </w:trPr>
        <w:tc>
          <w:tcPr>
            <w:tcW w:w="17080" w:type="dxa"/>
            <w:gridSpan w:val="3"/>
            <w:hideMark/>
          </w:tcPr>
          <w:p w:rsidR="001C00F4" w:rsidRPr="001C00F4" w:rsidRDefault="001C00F4" w:rsidP="001C00F4">
            <w:pPr>
              <w:rPr>
                <w:b/>
                <w:bCs/>
              </w:rPr>
            </w:pPr>
            <w:r w:rsidRPr="001C00F4">
              <w:rPr>
                <w:b/>
                <w:bCs/>
              </w:rPr>
              <w:t xml:space="preserve">Республика Хакасия </w:t>
            </w:r>
            <w:proofErr w:type="spellStart"/>
            <w:r w:rsidRPr="001C00F4">
              <w:rPr>
                <w:b/>
                <w:bCs/>
              </w:rPr>
              <w:t>Аскизский</w:t>
            </w:r>
            <w:proofErr w:type="spellEnd"/>
            <w:r w:rsidRPr="001C00F4">
              <w:rPr>
                <w:b/>
                <w:bCs/>
              </w:rPr>
              <w:t xml:space="preserve"> район</w:t>
            </w:r>
          </w:p>
        </w:tc>
      </w:tr>
      <w:tr w:rsidR="001C00F4" w:rsidRPr="001C00F4" w:rsidTr="001C00F4">
        <w:trPr>
          <w:trHeight w:val="780"/>
        </w:trPr>
        <w:tc>
          <w:tcPr>
            <w:tcW w:w="17080" w:type="dxa"/>
            <w:gridSpan w:val="3"/>
            <w:hideMark/>
          </w:tcPr>
          <w:p w:rsidR="001C00F4" w:rsidRPr="001C00F4" w:rsidRDefault="001C00F4" w:rsidP="001C00F4">
            <w:pPr>
              <w:rPr>
                <w:b/>
                <w:bCs/>
              </w:rPr>
            </w:pPr>
            <w:r w:rsidRPr="001C00F4">
              <w:rPr>
                <w:b/>
                <w:bCs/>
              </w:rPr>
              <w:t>Вершино-Тейский поссовет Аскизского района</w:t>
            </w:r>
          </w:p>
        </w:tc>
      </w:tr>
      <w:tr w:rsidR="001C00F4" w:rsidRPr="001C00F4" w:rsidTr="001C00F4">
        <w:trPr>
          <w:trHeight w:val="360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 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pPr>
              <w:rPr>
                <w:b/>
                <w:bCs/>
              </w:rPr>
            </w:pPr>
            <w:r w:rsidRPr="001C00F4">
              <w:rPr>
                <w:b/>
                <w:bCs/>
              </w:rPr>
              <w:t>Наименование показателей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pPr>
              <w:rPr>
                <w:b/>
                <w:bCs/>
              </w:rPr>
            </w:pPr>
            <w:r w:rsidRPr="001C00F4">
              <w:rPr>
                <w:b/>
                <w:bCs/>
              </w:rPr>
              <w:t>Поля для ответа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1.</w:t>
            </w:r>
          </w:p>
        </w:tc>
        <w:tc>
          <w:tcPr>
            <w:tcW w:w="12200" w:type="dxa"/>
            <w:hideMark/>
          </w:tcPr>
          <w:p w:rsidR="001C00F4" w:rsidRPr="001C00F4" w:rsidRDefault="001C00F4">
            <w:r w:rsidRPr="001C00F4">
              <w:t>Количество проведенных профилактических мероприятий - всего, в том числе: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630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1.1.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630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1.2.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1.3.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меры стимулирования добросовестности (количество проведенных мероприятий)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1.4.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 xml:space="preserve">объявление предостережения 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1.5.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 xml:space="preserve">консультирование 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630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1.6.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proofErr w:type="spellStart"/>
            <w:r w:rsidRPr="001C00F4">
              <w:t>самообследование</w:t>
            </w:r>
            <w:proofErr w:type="spellEnd"/>
            <w:r w:rsidRPr="001C00F4">
              <w:t xml:space="preserve"> (количество фактов прохождения </w:t>
            </w:r>
            <w:proofErr w:type="spellStart"/>
            <w:r w:rsidRPr="001C00F4">
              <w:t>самообследования</w:t>
            </w:r>
            <w:proofErr w:type="spellEnd"/>
            <w:r w:rsidRPr="001C00F4">
              <w:t xml:space="preserve"> на официальном сайте контрольного (надзорного) органа), из них: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630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1.6.1.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 xml:space="preserve">количество </w:t>
            </w:r>
            <w:proofErr w:type="spellStart"/>
            <w:r w:rsidRPr="001C00F4">
              <w:t>самообследований</w:t>
            </w:r>
            <w:proofErr w:type="spellEnd"/>
            <w:r w:rsidRPr="001C00F4">
              <w:t>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1.7.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профилактический визит, из них: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1.7.1.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обязательный профилактический визит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1.7.2.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профилактический визит, не предусматривающий возможность отказа от его проведения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1.7.3.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профилактический визит по заявлению контролируемого лица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2.</w:t>
            </w:r>
          </w:p>
        </w:tc>
        <w:tc>
          <w:tcPr>
            <w:tcW w:w="12200" w:type="dxa"/>
            <w:hideMark/>
          </w:tcPr>
          <w:p w:rsidR="001C00F4" w:rsidRPr="001C00F4" w:rsidRDefault="001C00F4">
            <w:r w:rsidRPr="001C00F4">
              <w:t>Количество проведенных контрольных (надзорных) мероприятий с взаимодействием - всего, в том числе: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плановых, из них: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2.1.1.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контрольная закупка, в том числе: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2.1.1.1.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2.1.2.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мониторинговая закупка, в том числе: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lastRenderedPageBreak/>
              <w:t>2.1.2.1.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2.1.3.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выборочный контроль, в том числе: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2.1.3.1.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2.1.4.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инспекционный визит, в том числе: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2.1.4.1.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2.1.5.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рейдовый осмотр, в том числе: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2.1.5.1.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2.1.6.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документарная проверка, в том числе: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2.1.6.1.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2.1.7.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выездная проверка, в том числе: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2.1.7.1.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2.2.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внеплановых, из них: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2.2.1.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контрольная закупка, в том числе: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2.2.1.1.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2.2.2.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мониторинговая закупка, в том числе: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2.2.2.1.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2.2.3.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выборочный контроль, в том числе: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2.2.3.1.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2.2.4.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инспекционный визит, в том числе: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2.2.4.1.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2.2.5.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рейдовый осмотр, в том числе: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2.2.5.1.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2.2.6.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документарная проверка, в том числе: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2.2.6.1.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2.2.7.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выездная проверка, в том числе: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2.2.7.1.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630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lastRenderedPageBreak/>
              <w:t>3.</w:t>
            </w:r>
          </w:p>
        </w:tc>
        <w:tc>
          <w:tcPr>
            <w:tcW w:w="12200" w:type="dxa"/>
            <w:hideMark/>
          </w:tcPr>
          <w:p w:rsidR="001C00F4" w:rsidRPr="001C00F4" w:rsidRDefault="001C00F4">
            <w:r w:rsidRPr="001C00F4">
              <w:t>Количество контрольных (надзорных) действий, совершенных при проведении контрольных (надзорных) мероприятий, специальных режимов государственного контроля (надзора) - всего, в том числе: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3.1.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осмотр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3.2.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досмотр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3.3.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опрос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3.4.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получение письменных объяснений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3.5.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истребование документов, из них: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94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3.5.1.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3.6.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отбор проб (образцов)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3.7.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инструментальное обследование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3.8.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испытание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3.9.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экспертиза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3.10.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эксперимент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4.</w:t>
            </w:r>
          </w:p>
        </w:tc>
        <w:tc>
          <w:tcPr>
            <w:tcW w:w="12200" w:type="dxa"/>
            <w:hideMark/>
          </w:tcPr>
          <w:p w:rsidR="001C00F4" w:rsidRPr="001C00F4" w:rsidRDefault="001C00F4">
            <w:r w:rsidRPr="001C00F4">
              <w:t>Количество проведенных контрольных (надзорных) мероприятий без взаимодействия - всего, в том числе: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4.1.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выездное обследование, из них: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4.1.1.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4.2.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наблюдение за соблюдением обязательных требований, из них: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4.2.1.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630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5.</w:t>
            </w:r>
          </w:p>
        </w:tc>
        <w:tc>
          <w:tcPr>
            <w:tcW w:w="12200" w:type="dxa"/>
            <w:hideMark/>
          </w:tcPr>
          <w:p w:rsidR="001C00F4" w:rsidRPr="001C00F4" w:rsidRDefault="001C00F4">
            <w:r w:rsidRPr="001C00F4">
              <w:t>Количество контрольных (надзорных) мероприятий, проведенных с использованием средств дистанционного взаимодействия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7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6.</w:t>
            </w:r>
          </w:p>
        </w:tc>
        <w:tc>
          <w:tcPr>
            <w:tcW w:w="12200" w:type="dxa"/>
            <w:hideMark/>
          </w:tcPr>
          <w:p w:rsidR="001C00F4" w:rsidRPr="001C00F4" w:rsidRDefault="001C00F4">
            <w:r w:rsidRPr="001C00F4">
              <w:t>Количество контрольных (надзорных) мероприятий, проведенных с привлечением: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7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6.1.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экспертных организаций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7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6.2.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 xml:space="preserve">экспертов 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7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6.3.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специалистов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630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7.</w:t>
            </w:r>
          </w:p>
        </w:tc>
        <w:tc>
          <w:tcPr>
            <w:tcW w:w="12200" w:type="dxa"/>
            <w:hideMark/>
          </w:tcPr>
          <w:p w:rsidR="001C00F4" w:rsidRPr="001C00F4" w:rsidRDefault="001C00F4">
            <w:r w:rsidRPr="001C00F4">
              <w:t xml:space="preserve">Количество контролируемых лиц, в отношении которых проведены контрольные (надзорные) мероприятия с взаимодействием, специальные режимы государственного контроля (надзора) - всего, в том числе:  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7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7.1.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7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7.2.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в рамках мониторинга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7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7.3.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в рамках постоянного государственного контроля (надзора)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7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7.4.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в рамках постоянного рейда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630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8.</w:t>
            </w:r>
          </w:p>
        </w:tc>
        <w:tc>
          <w:tcPr>
            <w:tcW w:w="12200" w:type="dxa"/>
            <w:hideMark/>
          </w:tcPr>
          <w:p w:rsidR="001C00F4" w:rsidRPr="001C00F4" w:rsidRDefault="001C00F4">
            <w:r w:rsidRPr="001C00F4">
              <w:t xml:space="preserve">Количество объектов контроля, в отношении которых проведены контрольные (надзорные) мероприятия с взаимодействием - всего, в том числе:  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7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8.1.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деятельность, действия (бездействие) граждан и организаций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7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lastRenderedPageBreak/>
              <w:t>8.2.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7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8.3.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производственные объекты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94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9.</w:t>
            </w:r>
          </w:p>
        </w:tc>
        <w:tc>
          <w:tcPr>
            <w:tcW w:w="12200" w:type="dxa"/>
            <w:hideMark/>
          </w:tcPr>
          <w:p w:rsidR="001C00F4" w:rsidRPr="001C00F4" w:rsidRDefault="001C00F4">
            <w:r w:rsidRPr="001C00F4">
              <w:t>Количество контролируемых лиц, у которых в рамках проведения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7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9.1.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94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10.</w:t>
            </w:r>
          </w:p>
        </w:tc>
        <w:tc>
          <w:tcPr>
            <w:tcW w:w="12200" w:type="dxa"/>
            <w:hideMark/>
          </w:tcPr>
          <w:p w:rsidR="001C00F4" w:rsidRPr="001C00F4" w:rsidRDefault="001C00F4">
            <w:r w:rsidRPr="001C00F4">
              <w:t>Количество объектов контроля, при проведении в отношении которых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10.1.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деятельность, действия (бездействие) граждан и организаций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10.2.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10.3.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производственные объекты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630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11.</w:t>
            </w:r>
          </w:p>
        </w:tc>
        <w:tc>
          <w:tcPr>
            <w:tcW w:w="12200" w:type="dxa"/>
            <w:hideMark/>
          </w:tcPr>
          <w:p w:rsidR="001C00F4" w:rsidRPr="001C00F4" w:rsidRDefault="001C00F4">
            <w:r w:rsidRPr="001C00F4">
              <w:t>Количество нарушений обязательных требований (по каждому факту нарушения) - всего, в том числе выявленных в рамках: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11.1.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контрольных (надзорных) мероприятий с взаимодействием, из них: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11.1.1.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11.2.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контрольных (надзорных) мероприятий без взаимодействия, из них: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11.2.1.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11.3.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специальных режимов государственного контроля (надзора)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630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12.</w:t>
            </w:r>
          </w:p>
        </w:tc>
        <w:tc>
          <w:tcPr>
            <w:tcW w:w="12200" w:type="dxa"/>
            <w:hideMark/>
          </w:tcPr>
          <w:p w:rsidR="001C00F4" w:rsidRPr="001C00F4" w:rsidRDefault="001C00F4">
            <w:r w:rsidRPr="001C00F4">
              <w:t>Количество контрольных (надзорных) мероприятий, специальных режимов государственного контроля (надзора), при проведении которых выявлены нарушения обязательных требований - всего, в том числе: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12.1.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13.</w:t>
            </w:r>
          </w:p>
        </w:tc>
        <w:tc>
          <w:tcPr>
            <w:tcW w:w="12200" w:type="dxa"/>
            <w:hideMark/>
          </w:tcPr>
          <w:p w:rsidR="001C00F4" w:rsidRPr="001C00F4" w:rsidRDefault="001C00F4">
            <w:r w:rsidRPr="001C00F4">
              <w:t xml:space="preserve">Количество фактов неисполнения предписания контрольного (надзорного) органа 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630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14.</w:t>
            </w:r>
          </w:p>
        </w:tc>
        <w:tc>
          <w:tcPr>
            <w:tcW w:w="12200" w:type="dxa"/>
            <w:hideMark/>
          </w:tcPr>
          <w:p w:rsidR="001C00F4" w:rsidRPr="001C00F4" w:rsidRDefault="001C00F4">
            <w:r w:rsidRPr="001C00F4">
              <w:t>Количество актов, составленных в рамках осуществления контрольных (надзорных) мероприятий, специальных режимов государственного контроля (надзора)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14.1.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актов о нарушении обязательных требований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14.2.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 xml:space="preserve">актов о невозможности проведения контрольного (надзорного) мероприятия 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630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15.</w:t>
            </w:r>
          </w:p>
        </w:tc>
        <w:tc>
          <w:tcPr>
            <w:tcW w:w="12200" w:type="dxa"/>
            <w:hideMark/>
          </w:tcPr>
          <w:p w:rsidR="001C00F4" w:rsidRPr="001C00F4" w:rsidRDefault="001C00F4">
            <w:r w:rsidRPr="001C00F4"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630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lastRenderedPageBreak/>
              <w:t>16.</w:t>
            </w:r>
          </w:p>
        </w:tc>
        <w:tc>
          <w:tcPr>
            <w:tcW w:w="12200" w:type="dxa"/>
            <w:hideMark/>
          </w:tcPr>
          <w:p w:rsidR="001C00F4" w:rsidRPr="001C00F4" w:rsidRDefault="001C00F4">
            <w:r w:rsidRPr="001C00F4">
              <w:t>Количество контрольных (надзорных) мероприятий, по итогам которых по фактам выявленных нарушений назначены административные наказания - всего, в том числе: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16.1.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630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17.</w:t>
            </w:r>
          </w:p>
        </w:tc>
        <w:tc>
          <w:tcPr>
            <w:tcW w:w="12200" w:type="dxa"/>
            <w:hideMark/>
          </w:tcPr>
          <w:p w:rsidR="001C00F4" w:rsidRPr="001C00F4" w:rsidRDefault="001C00F4">
            <w:r w:rsidRPr="001C00F4">
              <w:t>Количество административных наказаний, назначенных по итогам контрольных (надзорных) мероприятий, специальных режимов государственного контроля (надзора) - всего, в том числе по видам наказаний: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17.1.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17.2.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лишение специального права, предоставленного физическому лицу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17.3.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административный арест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630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17.4.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административное выдворение за пределы Российской Федерации иностранного гражданина или лица без гражданства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17.5.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дисквалификация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17.6.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административное приостановление деятельности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17.7.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предупреждение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17.8.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административный штраф - всего, в том числе: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17.8.1.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на гражданина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17.8.2.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на должностное лицо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17.8.3.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на индивидуального предпринимателя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17.8.4.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на юридическое лицо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18.</w:t>
            </w:r>
          </w:p>
        </w:tc>
        <w:tc>
          <w:tcPr>
            <w:tcW w:w="12200" w:type="dxa"/>
            <w:hideMark/>
          </w:tcPr>
          <w:p w:rsidR="001C00F4" w:rsidRPr="001C00F4" w:rsidRDefault="001C00F4">
            <w:r w:rsidRPr="001C00F4">
              <w:t>Общая сумма наложенных административных штрафов - всего, в том числе: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18.1.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на гражданина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18.2.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на должностное лицо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18.3.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на индивидуального предпринимателя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18.4.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на юридическое лицо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19.</w:t>
            </w:r>
          </w:p>
        </w:tc>
        <w:tc>
          <w:tcPr>
            <w:tcW w:w="12200" w:type="dxa"/>
            <w:hideMark/>
          </w:tcPr>
          <w:p w:rsidR="001C00F4" w:rsidRPr="001C00F4" w:rsidRDefault="001C00F4">
            <w:r w:rsidRPr="001C00F4">
              <w:t>Общая сумма уплаченных (взысканных) административных штрафов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630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20.</w:t>
            </w:r>
          </w:p>
        </w:tc>
        <w:tc>
          <w:tcPr>
            <w:tcW w:w="12200" w:type="dxa"/>
            <w:hideMark/>
          </w:tcPr>
          <w:p w:rsidR="001C00F4" w:rsidRPr="001C00F4" w:rsidRDefault="001C00F4">
            <w:r w:rsidRPr="001C00F4"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 - всего, в том числе: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20.1.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оставлены без изменения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20.2.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отменены, из них: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lastRenderedPageBreak/>
              <w:t>20.2.1.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полностью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20.2.2.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частично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94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21.</w:t>
            </w:r>
          </w:p>
        </w:tc>
        <w:tc>
          <w:tcPr>
            <w:tcW w:w="12200" w:type="dxa"/>
            <w:hideMark/>
          </w:tcPr>
          <w:p w:rsidR="001C00F4" w:rsidRPr="001C00F4" w:rsidRDefault="001C00F4">
            <w:r w:rsidRPr="001C00F4"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обжалования, и по которым контролируемыми лицами поданы исковые заявления в суд - всего, в том числе: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21.1.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по которым судом принято решение об удовлетворении заявленных требований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630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22.</w:t>
            </w:r>
          </w:p>
        </w:tc>
        <w:tc>
          <w:tcPr>
            <w:tcW w:w="12200" w:type="dxa"/>
            <w:hideMark/>
          </w:tcPr>
          <w:p w:rsidR="001C00F4" w:rsidRPr="001C00F4" w:rsidRDefault="001C00F4">
            <w:r w:rsidRPr="001C00F4">
              <w:t>Количество решений контрольных (надзорных) органов, действий (бездействия) их должностных лиц, результаты которых обжаловались в судебном порядке - всего, в том числе:</w:t>
            </w:r>
          </w:p>
        </w:tc>
        <w:tc>
          <w:tcPr>
            <w:tcW w:w="3920" w:type="dxa"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22.1.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в отношении решений (действий), которые не были обжалованы в рамках досудебного обжалования, из них:</w:t>
            </w:r>
          </w:p>
        </w:tc>
        <w:tc>
          <w:tcPr>
            <w:tcW w:w="3920" w:type="dxa"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22.1.1.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по которым судом принято решение об удовлетворении заявленных требований</w:t>
            </w:r>
          </w:p>
        </w:tc>
        <w:tc>
          <w:tcPr>
            <w:tcW w:w="3920" w:type="dxa"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22.2.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3920" w:type="dxa"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22.2.1.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по которым судом принято решение об удовлетворении заявленных требований</w:t>
            </w:r>
          </w:p>
        </w:tc>
        <w:tc>
          <w:tcPr>
            <w:tcW w:w="3920" w:type="dxa"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630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23.</w:t>
            </w:r>
          </w:p>
        </w:tc>
        <w:tc>
          <w:tcPr>
            <w:tcW w:w="12200" w:type="dxa"/>
            <w:hideMark/>
          </w:tcPr>
          <w:p w:rsidR="001C00F4" w:rsidRPr="001C00F4" w:rsidRDefault="001C00F4">
            <w:r w:rsidRPr="001C00F4">
              <w:t>Количество контрольных (надзорных) мероприятий, результаты которых были признаны недействительными - всего, в том числе: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23.1.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по решению суда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23.2.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по представлению органов прокуратуры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630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23.3.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94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24.</w:t>
            </w:r>
          </w:p>
        </w:tc>
        <w:tc>
          <w:tcPr>
            <w:tcW w:w="12200" w:type="dxa"/>
            <w:hideMark/>
          </w:tcPr>
          <w:p w:rsidR="001C00F4" w:rsidRPr="001C00F4" w:rsidRDefault="001C00F4">
            <w:r w:rsidRPr="001C00F4">
              <w:t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94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25.</w:t>
            </w:r>
          </w:p>
        </w:tc>
        <w:tc>
          <w:tcPr>
            <w:tcW w:w="12200" w:type="dxa"/>
            <w:hideMark/>
          </w:tcPr>
          <w:p w:rsidR="001C00F4" w:rsidRPr="001C00F4" w:rsidRDefault="001C00F4">
            <w:r w:rsidRPr="001C00F4">
              <w:t>Количество контрольных (надзорных) мероприятий, 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630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26.</w:t>
            </w:r>
          </w:p>
        </w:tc>
        <w:tc>
          <w:tcPr>
            <w:tcW w:w="12200" w:type="dxa"/>
            <w:hideMark/>
          </w:tcPr>
          <w:p w:rsidR="001C00F4" w:rsidRPr="001C00F4" w:rsidRDefault="001C00F4">
            <w:r w:rsidRPr="001C00F4">
              <w:t>Количество контрольных (надзорных) мероприятий, 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630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27.</w:t>
            </w:r>
          </w:p>
        </w:tc>
        <w:tc>
          <w:tcPr>
            <w:tcW w:w="12200" w:type="dxa"/>
            <w:hideMark/>
          </w:tcPr>
          <w:p w:rsidR="001C00F4" w:rsidRPr="001C00F4" w:rsidRDefault="001C00F4">
            <w:r w:rsidRPr="001C00F4">
              <w:t xml:space="preserve">Количество контрольных (надзорных) мероприятий, заявленных в проект плана проведения плановых контрольных (надзорных) мероприятий на отчетный год - всего, в том числе: 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27.1.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исключенных по предложению органов прокуратуры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630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28.</w:t>
            </w:r>
          </w:p>
        </w:tc>
        <w:tc>
          <w:tcPr>
            <w:tcW w:w="12200" w:type="dxa"/>
            <w:hideMark/>
          </w:tcPr>
          <w:p w:rsidR="001C00F4" w:rsidRPr="001C00F4" w:rsidRDefault="001C00F4">
            <w:r w:rsidRPr="001C00F4">
              <w:t xml:space="preserve">Количество контрольных (надзорных) мероприятий, включенных в утвержденный план проведения плановых контрольных (надзорных) мероприятий на отчетный год - всего, в том числе: 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lastRenderedPageBreak/>
              <w:t>28.1.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включенных по предложению органов прокуратуры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630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29.</w:t>
            </w:r>
          </w:p>
        </w:tc>
        <w:tc>
          <w:tcPr>
            <w:tcW w:w="12200" w:type="dxa"/>
            <w:hideMark/>
          </w:tcPr>
          <w:p w:rsidR="001C00F4" w:rsidRPr="001C00F4" w:rsidRDefault="001C00F4">
            <w:r w:rsidRPr="001C00F4">
              <w:t>Количество внеплановых контрольных (надзорных) мероприятий, заявления о согласовании проведения которых направлялись в органы прокуратуры - всего, в том числе: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29.1.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 xml:space="preserve">по которым получен отказ в согласовании 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29.2.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причины отказа в согласовании (текст до 10000 символов)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29.3.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меры, предпринятые в целях минимизации отказов в согласовании (текст до 10000 символов)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30.</w:t>
            </w:r>
          </w:p>
        </w:tc>
        <w:tc>
          <w:tcPr>
            <w:tcW w:w="12200" w:type="dxa"/>
            <w:hideMark/>
          </w:tcPr>
          <w:p w:rsidR="001C00F4" w:rsidRPr="001C00F4" w:rsidRDefault="001C00F4">
            <w:r w:rsidRPr="001C00F4">
              <w:t>Количество объектов контроля, категория риска которых изменена в отчетном периоде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630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31.</w:t>
            </w:r>
          </w:p>
        </w:tc>
        <w:tc>
          <w:tcPr>
            <w:tcW w:w="12200" w:type="dxa"/>
            <w:hideMark/>
          </w:tcPr>
          <w:p w:rsidR="001C00F4" w:rsidRPr="001C00F4" w:rsidRDefault="001C00F4">
            <w:r w:rsidRPr="001C00F4">
              <w:t xml:space="preserve">Сведения о количестве штатных единиц по должностям, предусматривающим выполнение функций по контролю (надзору), в том числе: 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31.1.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на начало отчетного года, из них: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31.1.1.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занятых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31.2.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на конец отчетного года, из них: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31.2.1.</w:t>
            </w:r>
          </w:p>
        </w:tc>
        <w:tc>
          <w:tcPr>
            <w:tcW w:w="12200" w:type="dxa"/>
            <w:hideMark/>
          </w:tcPr>
          <w:p w:rsidR="001C00F4" w:rsidRPr="001C00F4" w:rsidRDefault="001C00F4" w:rsidP="001C00F4">
            <w:r w:rsidRPr="001C00F4">
              <w:t>занятых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32.</w:t>
            </w:r>
          </w:p>
        </w:tc>
        <w:tc>
          <w:tcPr>
            <w:tcW w:w="12200" w:type="dxa"/>
            <w:hideMark/>
          </w:tcPr>
          <w:p w:rsidR="001C00F4" w:rsidRPr="001C00F4" w:rsidRDefault="001C00F4">
            <w:r w:rsidRPr="001C00F4">
              <w:t xml:space="preserve">Сведения о </w:t>
            </w:r>
            <w:proofErr w:type="spellStart"/>
            <w:r w:rsidRPr="001C00F4">
              <w:t>цифровизации</w:t>
            </w:r>
            <w:proofErr w:type="spellEnd"/>
            <w:r w:rsidRPr="001C00F4">
              <w:t xml:space="preserve"> вида контроля (текст до 10000 символов)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33.</w:t>
            </w:r>
          </w:p>
        </w:tc>
        <w:tc>
          <w:tcPr>
            <w:tcW w:w="12200" w:type="dxa"/>
            <w:hideMark/>
          </w:tcPr>
          <w:p w:rsidR="001C00F4" w:rsidRPr="001C00F4" w:rsidRDefault="001C00F4">
            <w:r w:rsidRPr="001C00F4">
              <w:t>Достижение целевых значений всех ключевых показателей (да - 1/ нет - 0)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34.</w:t>
            </w:r>
          </w:p>
        </w:tc>
        <w:tc>
          <w:tcPr>
            <w:tcW w:w="12200" w:type="dxa"/>
            <w:hideMark/>
          </w:tcPr>
          <w:p w:rsidR="001C00F4" w:rsidRPr="001C00F4" w:rsidRDefault="001C00F4">
            <w:r w:rsidRPr="001C00F4"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315"/>
        </w:trPr>
        <w:tc>
          <w:tcPr>
            <w:tcW w:w="960" w:type="dxa"/>
            <w:hideMark/>
          </w:tcPr>
          <w:p w:rsidR="001C00F4" w:rsidRPr="001C00F4" w:rsidRDefault="001C00F4" w:rsidP="001C00F4">
            <w:r w:rsidRPr="001C00F4">
              <w:t>35.</w:t>
            </w:r>
          </w:p>
        </w:tc>
        <w:tc>
          <w:tcPr>
            <w:tcW w:w="12200" w:type="dxa"/>
            <w:hideMark/>
          </w:tcPr>
          <w:p w:rsidR="001C00F4" w:rsidRPr="001C00F4" w:rsidRDefault="001C00F4">
            <w:r w:rsidRPr="001C00F4"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3920" w:type="dxa"/>
            <w:noWrap/>
            <w:hideMark/>
          </w:tcPr>
          <w:p w:rsidR="001C00F4" w:rsidRPr="001C00F4" w:rsidRDefault="001C00F4" w:rsidP="001C00F4">
            <w:r w:rsidRPr="001C00F4">
              <w:t>0</w:t>
            </w:r>
          </w:p>
        </w:tc>
      </w:tr>
      <w:tr w:rsidR="001C00F4" w:rsidRPr="001C00F4" w:rsidTr="001C00F4">
        <w:trPr>
          <w:trHeight w:val="1410"/>
        </w:trPr>
        <w:tc>
          <w:tcPr>
            <w:tcW w:w="13160" w:type="dxa"/>
            <w:gridSpan w:val="2"/>
            <w:hideMark/>
          </w:tcPr>
          <w:p w:rsidR="001C00F4" w:rsidRPr="001C00F4" w:rsidRDefault="001C00F4">
            <w:r w:rsidRPr="001C00F4">
              <w:t xml:space="preserve">Глава </w:t>
            </w:r>
            <w:proofErr w:type="spellStart"/>
            <w:r w:rsidRPr="001C00F4">
              <w:t>вершино-Тейского</w:t>
            </w:r>
            <w:proofErr w:type="spellEnd"/>
            <w:r w:rsidRPr="001C00F4">
              <w:t xml:space="preserve"> поссовета          Д.Ю. Кофанова                                                                                          </w:t>
            </w:r>
          </w:p>
        </w:tc>
        <w:tc>
          <w:tcPr>
            <w:tcW w:w="3920" w:type="dxa"/>
            <w:hideMark/>
          </w:tcPr>
          <w:p w:rsidR="001C00F4" w:rsidRPr="001C00F4" w:rsidRDefault="001C00F4" w:rsidP="001C00F4">
            <w:r w:rsidRPr="001C00F4">
              <w:br/>
            </w:r>
            <w:r w:rsidRPr="001C00F4">
              <w:br/>
              <w:t>(подпись)</w:t>
            </w:r>
          </w:p>
        </w:tc>
      </w:tr>
    </w:tbl>
    <w:p w:rsidR="00E64539" w:rsidRDefault="00E64539"/>
    <w:sectPr w:rsidR="00E64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15"/>
    <w:rsid w:val="001C00F4"/>
    <w:rsid w:val="00451315"/>
    <w:rsid w:val="00E6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1E28"/>
  <w15:chartTrackingRefBased/>
  <w15:docId w15:val="{6D91CFC9-B3AE-4FFF-B9C9-5FA15593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1865</Words>
  <Characters>10633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2024-03-04T04:18:00Z</dcterms:created>
  <dcterms:modified xsi:type="dcterms:W3CDTF">2024-03-04T04:19:00Z</dcterms:modified>
</cp:coreProperties>
</file>