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D2" w:rsidRPr="00A0065E" w:rsidRDefault="006E4ED2" w:rsidP="006E4ED2">
      <w:pPr>
        <w:jc w:val="center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СОГЛАШЕНИЕ</w:t>
      </w:r>
      <w:r>
        <w:rPr>
          <w:b/>
          <w:sz w:val="26"/>
          <w:szCs w:val="26"/>
        </w:rPr>
        <w:t xml:space="preserve"> </w:t>
      </w:r>
      <w:r w:rsidRPr="00A0065E">
        <w:rPr>
          <w:b/>
          <w:sz w:val="26"/>
          <w:szCs w:val="26"/>
        </w:rPr>
        <w:t>О СОТРУДНИЧЕСТВЕ И ВЗАИМОДЕЙСТВИИ</w:t>
      </w:r>
    </w:p>
    <w:p w:rsidR="006E4ED2" w:rsidRPr="00A0065E" w:rsidRDefault="006E4ED2" w:rsidP="006E4E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Администрации Вершино-Тейского поссовета</w:t>
      </w:r>
      <w:r w:rsidRPr="00A0065E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Аскизского</w:t>
      </w:r>
      <w:proofErr w:type="spellEnd"/>
      <w:r>
        <w:rPr>
          <w:b/>
          <w:sz w:val="26"/>
          <w:szCs w:val="26"/>
        </w:rPr>
        <w:t xml:space="preserve"> района Республики Хакасия </w:t>
      </w:r>
      <w:r w:rsidRPr="00A0065E">
        <w:rPr>
          <w:b/>
          <w:sz w:val="26"/>
          <w:szCs w:val="26"/>
        </w:rPr>
        <w:t>и ТОС «</w:t>
      </w:r>
      <w:r w:rsidR="00AC7236">
        <w:rPr>
          <w:b/>
          <w:sz w:val="26"/>
          <w:szCs w:val="26"/>
        </w:rPr>
        <w:t>Счастливое детство</w:t>
      </w:r>
      <w:r w:rsidRPr="00A0065E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рп</w:t>
      </w:r>
      <w:proofErr w:type="spellEnd"/>
      <w:r>
        <w:rPr>
          <w:b/>
          <w:sz w:val="26"/>
          <w:szCs w:val="26"/>
        </w:rPr>
        <w:t xml:space="preserve"> Вершина Теи </w:t>
      </w:r>
      <w:proofErr w:type="spellStart"/>
      <w:r>
        <w:rPr>
          <w:b/>
          <w:sz w:val="26"/>
          <w:szCs w:val="26"/>
        </w:rPr>
        <w:t>Аскизского</w:t>
      </w:r>
      <w:proofErr w:type="spellEnd"/>
      <w:r>
        <w:rPr>
          <w:b/>
          <w:sz w:val="26"/>
          <w:szCs w:val="26"/>
        </w:rPr>
        <w:t xml:space="preserve"> района Республики Хакасия</w:t>
      </w:r>
      <w:r w:rsidRPr="00A0065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</w:p>
    <w:p w:rsidR="006E4ED2" w:rsidRPr="00A0065E" w:rsidRDefault="006E4ED2" w:rsidP="006E4ED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 xml:space="preserve"> Вершина Теи</w:t>
      </w:r>
      <w:r w:rsidRPr="00A0065E">
        <w:rPr>
          <w:sz w:val="26"/>
          <w:szCs w:val="26"/>
        </w:rPr>
        <w:tab/>
      </w:r>
      <w:r w:rsidRPr="00A0065E">
        <w:rPr>
          <w:sz w:val="26"/>
          <w:szCs w:val="26"/>
        </w:rPr>
        <w:tab/>
      </w:r>
      <w:r w:rsidRPr="00A0065E">
        <w:rPr>
          <w:sz w:val="26"/>
          <w:szCs w:val="26"/>
        </w:rPr>
        <w:tab/>
      </w:r>
      <w:r w:rsidRPr="00A0065E">
        <w:rPr>
          <w:sz w:val="26"/>
          <w:szCs w:val="26"/>
        </w:rPr>
        <w:tab/>
      </w:r>
      <w:r w:rsidRPr="00A0065E">
        <w:rPr>
          <w:sz w:val="26"/>
          <w:szCs w:val="26"/>
        </w:rPr>
        <w:tab/>
      </w:r>
      <w:r w:rsidRPr="00A0065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40720B">
        <w:rPr>
          <w:sz w:val="26"/>
          <w:szCs w:val="26"/>
        </w:rPr>
        <w:t xml:space="preserve">       </w:t>
      </w:r>
      <w:r w:rsidR="0040720B">
        <w:rPr>
          <w:sz w:val="26"/>
          <w:szCs w:val="26"/>
        </w:rPr>
        <w:tab/>
      </w:r>
      <w:r w:rsidR="0040720B">
        <w:rPr>
          <w:sz w:val="26"/>
          <w:szCs w:val="26"/>
        </w:rPr>
        <w:tab/>
        <w:t xml:space="preserve">             </w:t>
      </w:r>
      <w:r w:rsidR="00AC7236">
        <w:rPr>
          <w:sz w:val="26"/>
          <w:szCs w:val="26"/>
        </w:rPr>
        <w:t>1</w:t>
      </w:r>
      <w:r w:rsidR="006A2F88">
        <w:rPr>
          <w:sz w:val="26"/>
          <w:szCs w:val="26"/>
        </w:rPr>
        <w:t>8</w:t>
      </w:r>
      <w:r w:rsidR="0040720B">
        <w:rPr>
          <w:sz w:val="26"/>
          <w:szCs w:val="26"/>
        </w:rPr>
        <w:t>.0</w:t>
      </w:r>
      <w:r w:rsidR="006A2F88">
        <w:rPr>
          <w:sz w:val="26"/>
          <w:szCs w:val="26"/>
        </w:rPr>
        <w:t>8</w:t>
      </w:r>
      <w:r w:rsidR="0040720B">
        <w:rPr>
          <w:sz w:val="26"/>
          <w:szCs w:val="26"/>
        </w:rPr>
        <w:t>.20</w:t>
      </w:r>
      <w:r w:rsidR="00AC7236">
        <w:rPr>
          <w:sz w:val="26"/>
          <w:szCs w:val="26"/>
        </w:rPr>
        <w:t>21</w:t>
      </w:r>
      <w:r>
        <w:rPr>
          <w:sz w:val="26"/>
          <w:szCs w:val="26"/>
        </w:rPr>
        <w:t>г.</w:t>
      </w:r>
    </w:p>
    <w:p w:rsidR="006E4ED2" w:rsidRPr="00A0065E" w:rsidRDefault="006E4ED2" w:rsidP="006E4ED2">
      <w:pPr>
        <w:rPr>
          <w:sz w:val="26"/>
          <w:szCs w:val="26"/>
        </w:rPr>
      </w:pPr>
    </w:p>
    <w:p w:rsidR="006E4ED2" w:rsidRPr="00A0065E" w:rsidRDefault="006E4ED2" w:rsidP="006E4ED2">
      <w:pPr>
        <w:ind w:firstLine="708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Вершино-Тейского поссовета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  <w:r w:rsidRPr="00A0065E">
        <w:rPr>
          <w:sz w:val="26"/>
          <w:szCs w:val="26"/>
        </w:rPr>
        <w:t>, далее именуемая «Администрация», в лице главы</w:t>
      </w:r>
      <w:r>
        <w:rPr>
          <w:sz w:val="26"/>
          <w:szCs w:val="26"/>
        </w:rPr>
        <w:t xml:space="preserve"> Г.Н. Елистратовой</w:t>
      </w:r>
      <w:r w:rsidRPr="00A0065E">
        <w:rPr>
          <w:sz w:val="26"/>
          <w:szCs w:val="26"/>
        </w:rPr>
        <w:t>, действующего на основании Устава, с одной стороны, и Территориальное общественное самоуправление «</w:t>
      </w:r>
      <w:r w:rsidR="00AC7236">
        <w:rPr>
          <w:sz w:val="26"/>
          <w:szCs w:val="26"/>
        </w:rPr>
        <w:t>Счастливое детство</w:t>
      </w:r>
      <w:r>
        <w:rPr>
          <w:sz w:val="26"/>
          <w:szCs w:val="26"/>
        </w:rPr>
        <w:t>»</w:t>
      </w:r>
      <w:r w:rsidRPr="00A0065E">
        <w:rPr>
          <w:sz w:val="26"/>
          <w:szCs w:val="26"/>
        </w:rPr>
        <w:t xml:space="preserve">, далее именуемое «ТОС» в лице председателя </w:t>
      </w:r>
      <w:r w:rsidRPr="00AF1883">
        <w:rPr>
          <w:sz w:val="26"/>
          <w:szCs w:val="26"/>
        </w:rPr>
        <w:t xml:space="preserve">Совета </w:t>
      </w:r>
      <w:r w:rsidRPr="00A0065E">
        <w:rPr>
          <w:sz w:val="26"/>
          <w:szCs w:val="26"/>
        </w:rPr>
        <w:t>ТОС</w:t>
      </w:r>
      <w:r>
        <w:rPr>
          <w:sz w:val="26"/>
          <w:szCs w:val="26"/>
        </w:rPr>
        <w:t xml:space="preserve"> «</w:t>
      </w:r>
      <w:r w:rsidR="00AC7236">
        <w:rPr>
          <w:sz w:val="26"/>
          <w:szCs w:val="26"/>
        </w:rPr>
        <w:t>Счастливое детство</w:t>
      </w:r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 xml:space="preserve"> Вершина Теи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Республики Хакасия </w:t>
      </w:r>
      <w:r w:rsidR="00AC7236">
        <w:rPr>
          <w:sz w:val="26"/>
          <w:szCs w:val="26"/>
        </w:rPr>
        <w:t>Н.А. Усиковой</w:t>
      </w:r>
      <w:r>
        <w:rPr>
          <w:sz w:val="26"/>
          <w:szCs w:val="26"/>
        </w:rPr>
        <w:t xml:space="preserve">, </w:t>
      </w:r>
      <w:r w:rsidRPr="00A0065E">
        <w:rPr>
          <w:sz w:val="26"/>
          <w:szCs w:val="26"/>
        </w:rPr>
        <w:t>действующего на основании Устава ТОС, с другой стороны, совместно именуемые Стороны, заключили настоящее соглашение о нижеследующем.</w:t>
      </w:r>
    </w:p>
    <w:p w:rsidR="006E4ED2" w:rsidRPr="00A0065E" w:rsidRDefault="006E4ED2" w:rsidP="006E4ED2">
      <w:pPr>
        <w:spacing w:before="200" w:after="200"/>
        <w:jc w:val="center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1. Предмет соглашения</w:t>
      </w:r>
    </w:p>
    <w:p w:rsidR="006E4ED2" w:rsidRDefault="006E4ED2" w:rsidP="006E4ED2">
      <w:pPr>
        <w:numPr>
          <w:ilvl w:val="1"/>
          <w:numId w:val="1"/>
        </w:numPr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Предметом настоящего Соглашения является взаимодействие и сотрудничество сторон при реализации инициатив по вопросам местного значения.</w:t>
      </w:r>
    </w:p>
    <w:p w:rsidR="006E4ED2" w:rsidRPr="00A0065E" w:rsidRDefault="006E4ED2" w:rsidP="006E4ED2">
      <w:pPr>
        <w:numPr>
          <w:ilvl w:val="1"/>
          <w:numId w:val="1"/>
        </w:numPr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Администрация и ТОС осуществляют скоординированные действия по следующим направлениям: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работе с детьми и молодежью (организация досуга детей, подростков и молодежи);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охрана общественного порядка (привлечение населения на добровольной основе к участию в охране общественного порядка);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социальная защита населения (проведение мониторинга среди граждан пожилого возраста с целью выявления потребностей групп населения в различных видах социальных услуг; организация досуга пожилых людей посредством создания клубов по интересам с целью максимального вовлечения их в активную общественную жизнь);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организация культурно-досуговой деятельности населения (проведение культурно-массовой и физкультурно-оздоровительной работы среди населения и других социально значимых мероприятий);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содержание жилищного фонда (наведение порядка в подъездах, домах, придомовых территориях; привлечение населения  к мероприятиям по сохранности жилищного фонда, муниципального имущества, очистке придомовых территорий, озеленению территорий и их благоустройству; привлечение населения к управлению жилищным фондом; осуществление контроля за деятельностью жилищно-коммунальных организаций, соблюдением правил и норм технической эксплуатации жилищного фонда как жилищно-коммунальными предприятиями, так и населением 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создание и обустройство элементов социального кластера, объектов социальной инфраструктуры на территориях общественного самоуправления;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 xml:space="preserve">расширение перечня социальных услуг, мер социальной поддержки (создание консультативных центров, «телефонов доверия», «школ для родителей», клубов для людей, оказавшихся в трудной жизненной ситуации (в т.ч. с </w:t>
      </w:r>
      <w:r w:rsidRPr="00A0065E">
        <w:rPr>
          <w:sz w:val="26"/>
          <w:szCs w:val="26"/>
        </w:rPr>
        <w:lastRenderedPageBreak/>
        <w:t>привлечением психологов, специалистов кадровой работы, медицинских работников и др.);</w:t>
      </w:r>
    </w:p>
    <w:p w:rsidR="006E4ED2" w:rsidRPr="00A0065E" w:rsidRDefault="006E4ED2" w:rsidP="006E4ED2">
      <w:pPr>
        <w:numPr>
          <w:ilvl w:val="0"/>
          <w:numId w:val="2"/>
        </w:numPr>
        <w:tabs>
          <w:tab w:val="left" w:pos="993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организация работы актива добровольческого движения и общественных инициатив, волонтерского движения (оказание шефской помощи ветеранам, оказание социально-бытовых услуг жителям, оказавшимся в сложной жизненной ситуации, в том числе многодетным семьям, неполным семьям с несовершеннолетними детьми и т.д.).</w:t>
      </w:r>
    </w:p>
    <w:p w:rsidR="006E4ED2" w:rsidRPr="00A0065E" w:rsidRDefault="006E4ED2" w:rsidP="006E4ED2">
      <w:pPr>
        <w:spacing w:before="100"/>
        <w:rPr>
          <w:sz w:val="26"/>
          <w:szCs w:val="26"/>
        </w:rPr>
      </w:pPr>
    </w:p>
    <w:p w:rsidR="006E4ED2" w:rsidRPr="00A0065E" w:rsidRDefault="006E4ED2" w:rsidP="006E4ED2">
      <w:pPr>
        <w:spacing w:before="100"/>
        <w:jc w:val="center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2.Обязанности и права сторон</w:t>
      </w:r>
    </w:p>
    <w:p w:rsidR="006E4ED2" w:rsidRPr="00A0065E" w:rsidRDefault="006E4ED2" w:rsidP="006E4ED2">
      <w:pPr>
        <w:spacing w:before="100"/>
        <w:jc w:val="both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2.1. Администрация: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color w:val="000000"/>
          <w:sz w:val="26"/>
          <w:szCs w:val="26"/>
        </w:rPr>
        <w:t xml:space="preserve">оказывает всестороннюю поддержку инициатив ТОС </w:t>
      </w:r>
      <w:r w:rsidRPr="00A0065E">
        <w:rPr>
          <w:sz w:val="26"/>
          <w:szCs w:val="26"/>
        </w:rPr>
        <w:t>по направлениям деятельности, указанным в п. 1.2. настоящего соглашения;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содействует обеспечению ТОС помещением, мебелью, оргтехникой;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оказывает содействие сотрудничеству ТОС с представителями органов государственной власти, малого и среднего предпринимательства, общественных и религиозных объединений в целях создания и обустройства элементов социального кластера, объектов социальной инфраструктуры территории общественного самоуправления;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организует информационный обмен с ТОС по направлениям деятельности, указанным в п. 1.2. настоящего соглашения;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приглашает на проводимые заседания, совещания, круглые столы, семинары представителей ТОС по вопросам, входящим в компетенцию ТОС;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содействует проведению собраний (конференций) граждан, проводимых по инициативе ТОС, направляет своих представителей для участия в них;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00"/>
        <w:ind w:left="0" w:firstLine="567"/>
        <w:jc w:val="both"/>
        <w:outlineLvl w:val="1"/>
        <w:rPr>
          <w:sz w:val="26"/>
          <w:szCs w:val="26"/>
        </w:rPr>
      </w:pPr>
      <w:r w:rsidRPr="00A0065E">
        <w:rPr>
          <w:sz w:val="26"/>
          <w:szCs w:val="26"/>
        </w:rPr>
        <w:t>рассматривает предложения ТОС по направлениям деятельности, указанным в п. 1.2. настоящего соглашения, а также проекты муниципальных правовых актов, вносимые ТОС;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организует проведение конкурсов по социально-значимым проектам ТОС (на лучшую благоустроенную территорию, лучшую детскую площадку и т.д.);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осуществляет подготовку методических материалов, форм документов для ТОС;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оказывает необходимое методическое сопровождение и помощь ТОС по вопросу участия в конкурсах социальных грантов общественным организациям;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содействует освещению в средствах массовой информации деятельности ТОС;</w:t>
      </w:r>
    </w:p>
    <w:p w:rsidR="006E4ED2" w:rsidRPr="00A0065E" w:rsidRDefault="006E4ED2" w:rsidP="006E4ED2">
      <w:pPr>
        <w:numPr>
          <w:ilvl w:val="0"/>
          <w:numId w:val="3"/>
        </w:numPr>
        <w:tabs>
          <w:tab w:val="left" w:pos="1276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назначает должностное лицо Администрации, ответственное за взаимодействие с ТОС.</w:t>
      </w:r>
    </w:p>
    <w:p w:rsidR="006E4ED2" w:rsidRPr="00A0065E" w:rsidRDefault="006E4ED2" w:rsidP="006E4ED2">
      <w:pPr>
        <w:spacing w:before="100"/>
        <w:jc w:val="both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2.2. ТОС:</w:t>
      </w:r>
    </w:p>
    <w:p w:rsidR="006E4ED2" w:rsidRPr="00A0065E" w:rsidRDefault="006E4ED2" w:rsidP="006E4ED2">
      <w:pPr>
        <w:numPr>
          <w:ilvl w:val="0"/>
          <w:numId w:val="4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информирует население о работе органов местного самоуправления;</w:t>
      </w:r>
    </w:p>
    <w:p w:rsidR="006E4ED2" w:rsidRPr="00A0065E" w:rsidRDefault="006E4ED2" w:rsidP="006E4ED2">
      <w:pPr>
        <w:numPr>
          <w:ilvl w:val="0"/>
          <w:numId w:val="4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участвует в заседаниях, совещаниях, круглых столах, семинарах, проводимых Администрацией по вопросам, входящим в компетенцию ТОС;</w:t>
      </w:r>
    </w:p>
    <w:p w:rsidR="006E4ED2" w:rsidRPr="00A0065E" w:rsidRDefault="006E4ED2" w:rsidP="006E4ED2">
      <w:pPr>
        <w:numPr>
          <w:ilvl w:val="0"/>
          <w:numId w:val="4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lastRenderedPageBreak/>
        <w:t>оказывает содействие Администрации в решении вопросов местного значения;</w:t>
      </w:r>
    </w:p>
    <w:p w:rsidR="006E4ED2" w:rsidRPr="00A0065E" w:rsidRDefault="006E4ED2" w:rsidP="006E4ED2">
      <w:pPr>
        <w:numPr>
          <w:ilvl w:val="0"/>
          <w:numId w:val="4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назначает представителя ТОС, ответственного за взаимодействие с Администрацией.</w:t>
      </w:r>
    </w:p>
    <w:p w:rsidR="006E4ED2" w:rsidRPr="00A0065E" w:rsidRDefault="006E4ED2" w:rsidP="006E4ED2">
      <w:pPr>
        <w:spacing w:before="100"/>
        <w:jc w:val="both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2.3. Стороны вправе:</w:t>
      </w:r>
    </w:p>
    <w:p w:rsidR="006E4ED2" w:rsidRPr="00A0065E" w:rsidRDefault="006E4ED2" w:rsidP="006E4ED2">
      <w:pPr>
        <w:numPr>
          <w:ilvl w:val="0"/>
          <w:numId w:val="5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в установленном действующим законодательством порядке запрашивать и получать безвозмездно от другой стороны информацию и сведения, необходимые для выполнения обязательств, определенных настоящим соглашением;</w:t>
      </w:r>
    </w:p>
    <w:p w:rsidR="006E4ED2" w:rsidRPr="00A0065E" w:rsidRDefault="006E4ED2" w:rsidP="006E4ED2">
      <w:pPr>
        <w:numPr>
          <w:ilvl w:val="0"/>
          <w:numId w:val="5"/>
        </w:numPr>
        <w:tabs>
          <w:tab w:val="left" w:pos="1418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проводить взаимные консультации, рабочие встречи, совещания и тематические семинары в целях реализации настоящего Соглашения, выработки предложений по совершенствованию сотрудничества и деятельности сторон по направлениям, указанным в п. 1.2. настоящего соглашения.</w:t>
      </w:r>
    </w:p>
    <w:p w:rsidR="006E4ED2" w:rsidRPr="00A0065E" w:rsidRDefault="006E4ED2" w:rsidP="006E4ED2">
      <w:pPr>
        <w:spacing w:before="200" w:after="200"/>
        <w:jc w:val="center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3.Заключительные положения</w:t>
      </w:r>
    </w:p>
    <w:p w:rsidR="006E4ED2" w:rsidRPr="00A0065E" w:rsidRDefault="006E4ED2" w:rsidP="006E4ED2">
      <w:pPr>
        <w:numPr>
          <w:ilvl w:val="0"/>
          <w:numId w:val="6"/>
        </w:numPr>
        <w:tabs>
          <w:tab w:val="left" w:pos="1134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Настоящее Соглашение составлено в двух экземплярах, имеющих одинаковую юридическую силу, по одному экземпляру для каждой стороны, вступает в силу с момента его подписания и действует в течение трех лет.</w:t>
      </w:r>
    </w:p>
    <w:p w:rsidR="006E4ED2" w:rsidRPr="00A0065E" w:rsidRDefault="006E4ED2" w:rsidP="006E4ED2">
      <w:pPr>
        <w:numPr>
          <w:ilvl w:val="0"/>
          <w:numId w:val="6"/>
        </w:numPr>
        <w:tabs>
          <w:tab w:val="left" w:pos="1134"/>
        </w:tabs>
        <w:spacing w:before="100"/>
        <w:ind w:left="0" w:firstLine="567"/>
        <w:jc w:val="both"/>
        <w:rPr>
          <w:sz w:val="26"/>
          <w:szCs w:val="26"/>
        </w:rPr>
      </w:pPr>
      <w:r w:rsidRPr="00A0065E">
        <w:rPr>
          <w:sz w:val="26"/>
          <w:szCs w:val="26"/>
        </w:rPr>
        <w:t>Настоящее Соглашение может быть расторгнуто по инициативе любой из сторон в одностороннем порядке, о чем необходимо письменно уведомить другую сторону не позднее, чем за один месяц до дня его расторжения.</w:t>
      </w:r>
    </w:p>
    <w:p w:rsidR="006E4ED2" w:rsidRPr="00A0065E" w:rsidRDefault="006E4ED2" w:rsidP="006E4ED2">
      <w:pPr>
        <w:jc w:val="both"/>
        <w:rPr>
          <w:sz w:val="26"/>
          <w:szCs w:val="26"/>
        </w:rPr>
      </w:pPr>
    </w:p>
    <w:p w:rsidR="006E4ED2" w:rsidRPr="00A0065E" w:rsidRDefault="006E4ED2" w:rsidP="006E4ED2">
      <w:pPr>
        <w:jc w:val="center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Реквизиты и подписи сторон</w:t>
      </w:r>
    </w:p>
    <w:p w:rsidR="006E4ED2" w:rsidRPr="00A0065E" w:rsidRDefault="006E4ED2" w:rsidP="006E4ED2">
      <w:pPr>
        <w:jc w:val="center"/>
        <w:rPr>
          <w:b/>
          <w:sz w:val="26"/>
          <w:szCs w:val="26"/>
        </w:rPr>
      </w:pPr>
    </w:p>
    <w:p w:rsidR="006E4ED2" w:rsidRPr="00A0065E" w:rsidRDefault="006E4ED2" w:rsidP="006E4ED2">
      <w:pPr>
        <w:spacing w:before="200" w:after="200"/>
        <w:rPr>
          <w:b/>
          <w:sz w:val="26"/>
          <w:szCs w:val="26"/>
        </w:rPr>
      </w:pPr>
      <w:r w:rsidRPr="00A0065E">
        <w:rPr>
          <w:b/>
          <w:sz w:val="26"/>
          <w:szCs w:val="26"/>
        </w:rPr>
        <w:t>Подписи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608"/>
        <w:gridCol w:w="603"/>
        <w:gridCol w:w="4395"/>
      </w:tblGrid>
      <w:tr w:rsidR="006E4ED2" w:rsidRPr="00A0065E" w:rsidTr="00324664">
        <w:tc>
          <w:tcPr>
            <w:tcW w:w="4608" w:type="dxa"/>
          </w:tcPr>
          <w:p w:rsidR="006E4ED2" w:rsidRPr="00A0065E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  <w:r w:rsidRPr="00A0065E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 xml:space="preserve">Вершино-Тейского поссовета </w:t>
            </w:r>
            <w:proofErr w:type="spellStart"/>
            <w:r>
              <w:rPr>
                <w:b/>
                <w:sz w:val="26"/>
                <w:szCs w:val="26"/>
              </w:rPr>
              <w:t>Аскизского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 Республики Хакасия</w:t>
            </w:r>
          </w:p>
          <w:p w:rsidR="006E4ED2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</w:p>
          <w:p w:rsidR="006E4ED2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</w:p>
          <w:p w:rsidR="006E4ED2" w:rsidRPr="00A0065E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  <w:r w:rsidRPr="00A0065E">
              <w:rPr>
                <w:b/>
                <w:sz w:val="26"/>
                <w:szCs w:val="26"/>
              </w:rPr>
              <w:t xml:space="preserve">______________  </w:t>
            </w:r>
            <w:r>
              <w:rPr>
                <w:b/>
                <w:sz w:val="26"/>
                <w:szCs w:val="26"/>
              </w:rPr>
              <w:t>Г.Н. Елистратова</w:t>
            </w:r>
          </w:p>
          <w:p w:rsidR="006E4ED2" w:rsidRPr="00A0065E" w:rsidRDefault="0040720B" w:rsidP="00324664">
            <w:pPr>
              <w:spacing w:before="20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C7236">
              <w:rPr>
                <w:sz w:val="26"/>
                <w:szCs w:val="26"/>
              </w:rPr>
              <w:t>1</w:t>
            </w:r>
            <w:r w:rsidR="006A2F88">
              <w:rPr>
                <w:sz w:val="26"/>
                <w:szCs w:val="26"/>
              </w:rPr>
              <w:t>8</w:t>
            </w:r>
            <w:r w:rsidR="006E4ED2">
              <w:rPr>
                <w:sz w:val="26"/>
                <w:szCs w:val="26"/>
              </w:rPr>
              <w:t xml:space="preserve">» </w:t>
            </w:r>
            <w:r w:rsidR="006A2F88">
              <w:rPr>
                <w:sz w:val="26"/>
                <w:szCs w:val="26"/>
              </w:rPr>
              <w:t>августа</w:t>
            </w:r>
            <w:r w:rsidR="006E4ED2" w:rsidRPr="00A0065E">
              <w:rPr>
                <w:sz w:val="26"/>
                <w:szCs w:val="26"/>
              </w:rPr>
              <w:t xml:space="preserve"> 20</w:t>
            </w:r>
            <w:r w:rsidR="00AC7236">
              <w:rPr>
                <w:sz w:val="26"/>
                <w:szCs w:val="26"/>
              </w:rPr>
              <w:t>21</w:t>
            </w:r>
            <w:r w:rsidR="006E4ED2">
              <w:rPr>
                <w:sz w:val="26"/>
                <w:szCs w:val="26"/>
              </w:rPr>
              <w:t xml:space="preserve"> </w:t>
            </w:r>
            <w:r w:rsidR="006E4ED2" w:rsidRPr="00A0065E">
              <w:rPr>
                <w:sz w:val="26"/>
                <w:szCs w:val="26"/>
              </w:rPr>
              <w:t>г.</w:t>
            </w:r>
          </w:p>
          <w:p w:rsidR="006E4ED2" w:rsidRPr="00A0065E" w:rsidRDefault="006E4ED2" w:rsidP="00324664">
            <w:pPr>
              <w:spacing w:before="200" w:after="200"/>
              <w:rPr>
                <w:sz w:val="26"/>
                <w:szCs w:val="26"/>
              </w:rPr>
            </w:pPr>
            <w:r w:rsidRPr="00A0065E">
              <w:rPr>
                <w:sz w:val="26"/>
                <w:szCs w:val="26"/>
              </w:rPr>
              <w:t>М.П.</w:t>
            </w:r>
          </w:p>
        </w:tc>
        <w:tc>
          <w:tcPr>
            <w:tcW w:w="603" w:type="dxa"/>
          </w:tcPr>
          <w:p w:rsidR="006E4ED2" w:rsidRPr="00A0065E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</w:tcPr>
          <w:p w:rsidR="006E4ED2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  <w:r w:rsidRPr="00A0065E">
              <w:rPr>
                <w:b/>
                <w:sz w:val="26"/>
                <w:szCs w:val="26"/>
              </w:rPr>
              <w:t xml:space="preserve">Председатель </w:t>
            </w:r>
            <w:r w:rsidRPr="00AF1883">
              <w:rPr>
                <w:b/>
                <w:sz w:val="26"/>
                <w:szCs w:val="26"/>
              </w:rPr>
              <w:t>Совета</w:t>
            </w:r>
            <w:r w:rsidRPr="00A0065E">
              <w:rPr>
                <w:b/>
                <w:sz w:val="26"/>
                <w:szCs w:val="26"/>
              </w:rPr>
              <w:t xml:space="preserve"> ТОС «</w:t>
            </w:r>
            <w:r w:rsidR="006A2F88">
              <w:rPr>
                <w:b/>
                <w:sz w:val="26"/>
                <w:szCs w:val="26"/>
              </w:rPr>
              <w:t>Наш дворик</w:t>
            </w:r>
            <w:r w:rsidRPr="00A0065E">
              <w:rPr>
                <w:b/>
                <w:sz w:val="26"/>
                <w:szCs w:val="26"/>
              </w:rPr>
              <w:t xml:space="preserve">» </w:t>
            </w:r>
            <w:proofErr w:type="spellStart"/>
            <w:r>
              <w:rPr>
                <w:b/>
                <w:sz w:val="26"/>
                <w:szCs w:val="26"/>
              </w:rPr>
              <w:t>рп</w:t>
            </w:r>
            <w:proofErr w:type="spellEnd"/>
            <w:r>
              <w:rPr>
                <w:b/>
                <w:sz w:val="26"/>
                <w:szCs w:val="26"/>
              </w:rPr>
              <w:t xml:space="preserve"> Вершина Теи </w:t>
            </w:r>
            <w:proofErr w:type="spellStart"/>
            <w:r>
              <w:rPr>
                <w:b/>
                <w:sz w:val="26"/>
                <w:szCs w:val="26"/>
              </w:rPr>
              <w:t>Аскизского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 Республики Хакасия</w:t>
            </w:r>
          </w:p>
          <w:p w:rsidR="006E4ED2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</w:p>
          <w:p w:rsidR="006E4ED2" w:rsidRPr="00A0065E" w:rsidRDefault="006E4ED2" w:rsidP="00324664">
            <w:pPr>
              <w:spacing w:before="200" w:after="200"/>
              <w:rPr>
                <w:sz w:val="26"/>
                <w:szCs w:val="26"/>
              </w:rPr>
            </w:pPr>
            <w:r w:rsidRPr="00A0065E">
              <w:rPr>
                <w:b/>
                <w:sz w:val="26"/>
                <w:szCs w:val="26"/>
              </w:rPr>
              <w:t xml:space="preserve">_____________  </w:t>
            </w:r>
            <w:r w:rsidR="00AC7236">
              <w:rPr>
                <w:b/>
                <w:sz w:val="26"/>
                <w:szCs w:val="26"/>
              </w:rPr>
              <w:t xml:space="preserve"> Н.А. </w:t>
            </w:r>
            <w:proofErr w:type="spellStart"/>
            <w:r w:rsidR="00AC7236">
              <w:rPr>
                <w:b/>
                <w:sz w:val="26"/>
                <w:szCs w:val="26"/>
              </w:rPr>
              <w:t>Усикова</w:t>
            </w:r>
            <w:bookmarkStart w:id="0" w:name="_GoBack"/>
            <w:bookmarkEnd w:id="0"/>
            <w:proofErr w:type="spellEnd"/>
          </w:p>
          <w:p w:rsidR="006E4ED2" w:rsidRPr="00A0065E" w:rsidRDefault="0040720B" w:rsidP="00324664">
            <w:pPr>
              <w:spacing w:before="20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C7236">
              <w:rPr>
                <w:sz w:val="26"/>
                <w:szCs w:val="26"/>
              </w:rPr>
              <w:t>1</w:t>
            </w:r>
            <w:r w:rsidR="006A2F8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» </w:t>
            </w:r>
            <w:r w:rsidR="006A2F88">
              <w:rPr>
                <w:sz w:val="26"/>
                <w:szCs w:val="26"/>
              </w:rPr>
              <w:t>августа</w:t>
            </w:r>
            <w:r>
              <w:rPr>
                <w:sz w:val="26"/>
                <w:szCs w:val="26"/>
              </w:rPr>
              <w:t xml:space="preserve"> 20</w:t>
            </w:r>
            <w:r w:rsidR="00AC7236">
              <w:rPr>
                <w:sz w:val="26"/>
                <w:szCs w:val="26"/>
              </w:rPr>
              <w:t>21</w:t>
            </w:r>
            <w:r w:rsidR="006E4ED2">
              <w:rPr>
                <w:sz w:val="26"/>
                <w:szCs w:val="26"/>
              </w:rPr>
              <w:t xml:space="preserve"> </w:t>
            </w:r>
            <w:r w:rsidR="006E4ED2" w:rsidRPr="00A0065E">
              <w:rPr>
                <w:sz w:val="26"/>
                <w:szCs w:val="26"/>
              </w:rPr>
              <w:t>г.</w:t>
            </w:r>
          </w:p>
          <w:p w:rsidR="006E4ED2" w:rsidRPr="00A0065E" w:rsidRDefault="006E4ED2" w:rsidP="00324664">
            <w:pPr>
              <w:spacing w:before="200" w:after="200"/>
              <w:rPr>
                <w:b/>
                <w:sz w:val="26"/>
                <w:szCs w:val="26"/>
              </w:rPr>
            </w:pPr>
          </w:p>
        </w:tc>
      </w:tr>
    </w:tbl>
    <w:p w:rsidR="006E4ED2" w:rsidRPr="005D054D" w:rsidRDefault="006E4ED2" w:rsidP="006E4ED2">
      <w:pPr>
        <w:jc w:val="center"/>
      </w:pPr>
    </w:p>
    <w:p w:rsidR="009A38D5" w:rsidRDefault="009A38D5"/>
    <w:sectPr w:rsidR="009A38D5" w:rsidSect="00A006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810"/>
    <w:multiLevelType w:val="hybridMultilevel"/>
    <w:tmpl w:val="8B54A352"/>
    <w:lvl w:ilvl="0" w:tplc="6F745806">
      <w:start w:val="1"/>
      <w:numFmt w:val="decimal"/>
      <w:lvlText w:val="2.%1."/>
      <w:lvlJc w:val="left"/>
      <w:pPr>
        <w:ind w:left="1428" w:hanging="360"/>
      </w:pPr>
      <w:rPr>
        <w:rFonts w:hint="default"/>
        <w:b w:val="0"/>
      </w:rPr>
    </w:lvl>
    <w:lvl w:ilvl="1" w:tplc="0A105512">
      <w:start w:val="1"/>
      <w:numFmt w:val="decimal"/>
      <w:lvlText w:val="1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213ED9"/>
    <w:multiLevelType w:val="hybridMultilevel"/>
    <w:tmpl w:val="A0F8EA60"/>
    <w:lvl w:ilvl="0" w:tplc="C10EE4A8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49D2"/>
    <w:multiLevelType w:val="hybridMultilevel"/>
    <w:tmpl w:val="8654C9D6"/>
    <w:lvl w:ilvl="0" w:tplc="1ADCC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B11D0D"/>
    <w:multiLevelType w:val="hybridMultilevel"/>
    <w:tmpl w:val="52341D10"/>
    <w:lvl w:ilvl="0" w:tplc="E3745AE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87AB9"/>
    <w:multiLevelType w:val="hybridMultilevel"/>
    <w:tmpl w:val="D1A402DE"/>
    <w:lvl w:ilvl="0" w:tplc="AC20C44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24D89"/>
    <w:multiLevelType w:val="hybridMultilevel"/>
    <w:tmpl w:val="6A1C35B0"/>
    <w:lvl w:ilvl="0" w:tplc="BF12B79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D2"/>
    <w:rsid w:val="00294963"/>
    <w:rsid w:val="003F4C2C"/>
    <w:rsid w:val="0040720B"/>
    <w:rsid w:val="00544AF1"/>
    <w:rsid w:val="006329C3"/>
    <w:rsid w:val="006A2F88"/>
    <w:rsid w:val="006E4ED2"/>
    <w:rsid w:val="009A38D5"/>
    <w:rsid w:val="00A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E0F3"/>
  <w15:docId w15:val="{5552F66A-FF22-4F30-AE79-1C97C599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F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7</cp:revision>
  <cp:lastPrinted>2023-06-15T08:54:00Z</cp:lastPrinted>
  <dcterms:created xsi:type="dcterms:W3CDTF">2020-06-25T09:33:00Z</dcterms:created>
  <dcterms:modified xsi:type="dcterms:W3CDTF">2023-06-20T08:27:00Z</dcterms:modified>
</cp:coreProperties>
</file>