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jc w:val="center"/>
        <w:tblLayout w:type="fixed"/>
        <w:tblLook w:val="04A0"/>
      </w:tblPr>
      <w:tblGrid>
        <w:gridCol w:w="4790"/>
        <w:gridCol w:w="4927"/>
      </w:tblGrid>
      <w:tr w:rsidR="00797198" w:rsidTr="001A0880">
        <w:trPr>
          <w:trHeight w:val="1627"/>
          <w:jc w:val="center"/>
        </w:trPr>
        <w:tc>
          <w:tcPr>
            <w:tcW w:w="4790" w:type="dxa"/>
            <w:hideMark/>
          </w:tcPr>
          <w:p w:rsidR="00797198" w:rsidRDefault="00797198" w:rsidP="001A0880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bookmarkStart w:id="0" w:name="OLE_LINK10"/>
            <w:bookmarkStart w:id="1" w:name="OLE_LINK11"/>
            <w:bookmarkStart w:id="2" w:name="OLE_LINK12"/>
            <w:r>
              <w:rPr>
                <w:rStyle w:val="10"/>
                <w:b/>
                <w:sz w:val="26"/>
                <w:szCs w:val="26"/>
              </w:rPr>
              <w:t>РОССИЙСКАЯ ФЕДЕРАЦИЯ</w:t>
            </w:r>
          </w:p>
          <w:p w:rsidR="00797198" w:rsidRDefault="00797198" w:rsidP="001A0880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РЕСПУБЛИКА ХАКАСИЯ</w:t>
            </w:r>
          </w:p>
          <w:p w:rsidR="00797198" w:rsidRDefault="00797198" w:rsidP="001A0880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АСКИЗСКИЙ РАЙОН</w:t>
            </w:r>
          </w:p>
          <w:p w:rsidR="00797198" w:rsidRDefault="00797198" w:rsidP="001A0880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АДМИНИСТРАЦИЯ</w:t>
            </w:r>
          </w:p>
          <w:p w:rsidR="00503AB3" w:rsidRDefault="00503AB3" w:rsidP="001A0880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ВЕРШИНО-ТЕЙСКОГО</w:t>
            </w:r>
          </w:p>
          <w:p w:rsidR="00797198" w:rsidRDefault="00797198" w:rsidP="001A0880">
            <w:pPr>
              <w:pStyle w:val="1"/>
              <w:ind w:right="-84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ПОССОВЕТА</w:t>
            </w:r>
          </w:p>
        </w:tc>
        <w:tc>
          <w:tcPr>
            <w:tcW w:w="4927" w:type="dxa"/>
          </w:tcPr>
          <w:p w:rsidR="00797198" w:rsidRDefault="00797198" w:rsidP="001A0880">
            <w:pPr>
              <w:pStyle w:val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РОССИЯ ФЕДЕРАЦИЯЗЫ</w:t>
            </w:r>
          </w:p>
          <w:p w:rsidR="00797198" w:rsidRDefault="00797198" w:rsidP="001A0880">
            <w:pPr>
              <w:pStyle w:val="1"/>
              <w:ind w:right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ХАКАС РЕСПУБЛИКАЗЫ</w:t>
            </w:r>
          </w:p>
          <w:p w:rsidR="00797198" w:rsidRDefault="00797198" w:rsidP="001A0880">
            <w:pPr>
              <w:pStyle w:val="1"/>
              <w:ind w:right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АСХЫС АЙМАА</w:t>
            </w:r>
          </w:p>
          <w:p w:rsidR="00797198" w:rsidRDefault="00797198" w:rsidP="001A0880">
            <w:pPr>
              <w:pStyle w:val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ТÖÖ ПАЗЫ ПОСЕЛОК ЧÖБİ</w:t>
            </w:r>
          </w:p>
          <w:p w:rsidR="00797198" w:rsidRDefault="00797198" w:rsidP="001A0880">
            <w:pPr>
              <w:pStyle w:val="1"/>
              <w:jc w:val="center"/>
              <w:rPr>
                <w:rStyle w:val="10"/>
                <w:b/>
                <w:sz w:val="26"/>
                <w:szCs w:val="26"/>
              </w:rPr>
            </w:pPr>
            <w:r>
              <w:rPr>
                <w:rStyle w:val="10"/>
                <w:b/>
                <w:sz w:val="26"/>
                <w:szCs w:val="26"/>
              </w:rPr>
              <w:t>УСТАF - ПАСТАА</w:t>
            </w:r>
          </w:p>
          <w:p w:rsidR="00797198" w:rsidRDefault="00797198" w:rsidP="001A0880">
            <w:pPr>
              <w:pStyle w:val="1"/>
              <w:ind w:right="1"/>
              <w:jc w:val="center"/>
              <w:rPr>
                <w:rStyle w:val="10"/>
                <w:b/>
                <w:sz w:val="26"/>
                <w:szCs w:val="26"/>
              </w:rPr>
            </w:pPr>
          </w:p>
          <w:p w:rsidR="00797198" w:rsidRDefault="00797198" w:rsidP="001A0880">
            <w:pPr>
              <w:pStyle w:val="1"/>
              <w:ind w:right="1"/>
              <w:jc w:val="center"/>
              <w:rPr>
                <w:rStyle w:val="10"/>
                <w:b/>
                <w:sz w:val="26"/>
                <w:szCs w:val="26"/>
              </w:rPr>
            </w:pPr>
          </w:p>
          <w:p w:rsidR="00797198" w:rsidRDefault="00797198" w:rsidP="001A0880">
            <w:pPr>
              <w:pStyle w:val="1"/>
              <w:ind w:right="1"/>
              <w:jc w:val="center"/>
              <w:rPr>
                <w:rStyle w:val="10"/>
                <w:b/>
                <w:sz w:val="26"/>
                <w:szCs w:val="26"/>
              </w:rPr>
            </w:pPr>
          </w:p>
          <w:p w:rsidR="00797198" w:rsidRDefault="00797198" w:rsidP="00797198">
            <w:pPr>
              <w:pStyle w:val="1"/>
              <w:ind w:right="1"/>
              <w:rPr>
                <w:rStyle w:val="10"/>
                <w:b/>
                <w:sz w:val="26"/>
                <w:szCs w:val="26"/>
              </w:rPr>
            </w:pPr>
          </w:p>
          <w:p w:rsidR="00797198" w:rsidRDefault="00797198" w:rsidP="00797198">
            <w:pPr>
              <w:pStyle w:val="1"/>
              <w:ind w:right="1"/>
              <w:rPr>
                <w:rStyle w:val="10"/>
                <w:b/>
                <w:sz w:val="26"/>
                <w:szCs w:val="26"/>
              </w:rPr>
            </w:pPr>
          </w:p>
        </w:tc>
      </w:tr>
    </w:tbl>
    <w:p w:rsidR="00797198" w:rsidRDefault="00797198" w:rsidP="00503AB3">
      <w:pPr>
        <w:pStyle w:val="1"/>
        <w:jc w:val="center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ПОСТАНОВЛЕНИЕ</w:t>
      </w:r>
    </w:p>
    <w:p w:rsidR="00797198" w:rsidRDefault="00797198" w:rsidP="00797198">
      <w:pPr>
        <w:pStyle w:val="1"/>
        <w:jc w:val="center"/>
        <w:rPr>
          <w:rStyle w:val="10"/>
          <w:b/>
          <w:sz w:val="26"/>
          <w:szCs w:val="26"/>
        </w:rPr>
      </w:pPr>
    </w:p>
    <w:p w:rsidR="00797198" w:rsidRDefault="00797198" w:rsidP="00797198">
      <w:pPr>
        <w:pStyle w:val="1"/>
        <w:rPr>
          <w:rStyle w:val="10"/>
          <w:color w:val="000000"/>
          <w:sz w:val="26"/>
          <w:szCs w:val="26"/>
        </w:rPr>
      </w:pPr>
      <w:r>
        <w:rPr>
          <w:rStyle w:val="10"/>
          <w:color w:val="000000"/>
          <w:sz w:val="26"/>
          <w:szCs w:val="26"/>
        </w:rPr>
        <w:t xml:space="preserve"> 06.02.2023г.                                         рп. Вершина Теи                                   №   11-п</w:t>
      </w:r>
    </w:p>
    <w:p w:rsidR="00797198" w:rsidRDefault="00797198" w:rsidP="00797198">
      <w:pPr>
        <w:pStyle w:val="1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outlineLvl w:val="0"/>
        <w:rPr>
          <w:rStyle w:val="10"/>
          <w:b/>
          <w:sz w:val="26"/>
          <w:szCs w:val="26"/>
        </w:rPr>
      </w:pPr>
    </w:p>
    <w:p w:rsidR="00797198" w:rsidRDefault="00797198" w:rsidP="00797198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 xml:space="preserve">О признании </w:t>
      </w:r>
      <w:proofErr w:type="spellStart"/>
      <w:r>
        <w:rPr>
          <w:rStyle w:val="10"/>
          <w:b/>
          <w:sz w:val="26"/>
          <w:szCs w:val="26"/>
        </w:rPr>
        <w:t>Лагуновой</w:t>
      </w:r>
      <w:proofErr w:type="spellEnd"/>
      <w:r>
        <w:rPr>
          <w:rStyle w:val="10"/>
          <w:b/>
          <w:sz w:val="26"/>
          <w:szCs w:val="26"/>
        </w:rPr>
        <w:t xml:space="preserve"> И. В.</w:t>
      </w:r>
      <w:r w:rsidR="00503AB3">
        <w:rPr>
          <w:rStyle w:val="10"/>
          <w:b/>
          <w:sz w:val="26"/>
          <w:szCs w:val="26"/>
        </w:rPr>
        <w:t xml:space="preserve"> И членов ее семьи</w:t>
      </w:r>
    </w:p>
    <w:p w:rsidR="00797198" w:rsidRDefault="00797198" w:rsidP="00797198">
      <w:pPr>
        <w:pStyle w:val="1"/>
        <w:outlineLvl w:val="0"/>
        <w:rPr>
          <w:rStyle w:val="10"/>
          <w:b/>
          <w:sz w:val="26"/>
          <w:szCs w:val="26"/>
        </w:rPr>
      </w:pPr>
      <w:proofErr w:type="gramStart"/>
      <w:r>
        <w:rPr>
          <w:rStyle w:val="10"/>
          <w:b/>
          <w:sz w:val="26"/>
          <w:szCs w:val="26"/>
        </w:rPr>
        <w:t>нуждающейся</w:t>
      </w:r>
      <w:proofErr w:type="gramEnd"/>
      <w:r>
        <w:rPr>
          <w:rStyle w:val="10"/>
          <w:b/>
          <w:sz w:val="26"/>
          <w:szCs w:val="26"/>
        </w:rPr>
        <w:t xml:space="preserve"> в жилом помещении</w:t>
      </w:r>
    </w:p>
    <w:p w:rsidR="00797198" w:rsidRDefault="00797198" w:rsidP="00797198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 xml:space="preserve">и постановке на учет в качестве нуждающейся </w:t>
      </w:r>
    </w:p>
    <w:p w:rsidR="00797198" w:rsidRDefault="00797198" w:rsidP="00797198">
      <w:pPr>
        <w:pStyle w:val="1"/>
        <w:outlineLvl w:val="0"/>
        <w:rPr>
          <w:rStyle w:val="10"/>
          <w:b/>
          <w:sz w:val="26"/>
          <w:szCs w:val="26"/>
        </w:rPr>
      </w:pPr>
      <w:r>
        <w:rPr>
          <w:rStyle w:val="10"/>
          <w:b/>
          <w:sz w:val="26"/>
          <w:szCs w:val="26"/>
        </w:rPr>
        <w:t>в жилом помещении</w:t>
      </w:r>
    </w:p>
    <w:p w:rsidR="00797198" w:rsidRDefault="00797198" w:rsidP="00797198">
      <w:pPr>
        <w:pStyle w:val="1"/>
        <w:jc w:val="both"/>
        <w:rPr>
          <w:rStyle w:val="10"/>
          <w:b/>
          <w:sz w:val="26"/>
          <w:szCs w:val="26"/>
        </w:rPr>
      </w:pPr>
    </w:p>
    <w:p w:rsidR="00797198" w:rsidRDefault="00797198" w:rsidP="00797198">
      <w:pPr>
        <w:pStyle w:val="1"/>
        <w:ind w:right="150" w:firstLine="708"/>
        <w:jc w:val="both"/>
        <w:rPr>
          <w:rStyle w:val="10"/>
          <w:sz w:val="26"/>
          <w:szCs w:val="26"/>
        </w:rPr>
      </w:pPr>
      <w:proofErr w:type="gramStart"/>
      <w:r>
        <w:rPr>
          <w:rStyle w:val="10"/>
          <w:sz w:val="26"/>
          <w:szCs w:val="26"/>
        </w:rPr>
        <w:t>В соответствии с пунктом 2 ч.1 ст. 51 Жилищного кодекса Российской Федерации от 29.12.2004 N 188-ФЗ, на основании личного заявления Гражданк</w:t>
      </w:r>
      <w:r w:rsidR="00503AB3">
        <w:rPr>
          <w:rStyle w:val="10"/>
          <w:sz w:val="26"/>
          <w:szCs w:val="26"/>
        </w:rPr>
        <w:t>и</w:t>
      </w:r>
      <w:r>
        <w:rPr>
          <w:rStyle w:val="10"/>
          <w:sz w:val="26"/>
          <w:szCs w:val="26"/>
        </w:rPr>
        <w:t xml:space="preserve"> </w:t>
      </w:r>
      <w:proofErr w:type="spellStart"/>
      <w:r>
        <w:rPr>
          <w:rStyle w:val="10"/>
          <w:sz w:val="26"/>
          <w:szCs w:val="26"/>
        </w:rPr>
        <w:t>Лагунов</w:t>
      </w:r>
      <w:r w:rsidR="00503AB3">
        <w:rPr>
          <w:rStyle w:val="10"/>
          <w:sz w:val="26"/>
          <w:szCs w:val="26"/>
        </w:rPr>
        <w:t>ой</w:t>
      </w:r>
      <w:proofErr w:type="spellEnd"/>
      <w:r>
        <w:rPr>
          <w:rStyle w:val="10"/>
          <w:sz w:val="26"/>
          <w:szCs w:val="26"/>
        </w:rPr>
        <w:t xml:space="preserve"> Ирин</w:t>
      </w:r>
      <w:r w:rsidR="00503AB3">
        <w:rPr>
          <w:rStyle w:val="10"/>
          <w:sz w:val="26"/>
          <w:szCs w:val="26"/>
        </w:rPr>
        <w:t>ы</w:t>
      </w:r>
      <w:r>
        <w:rPr>
          <w:rStyle w:val="10"/>
          <w:sz w:val="26"/>
          <w:szCs w:val="26"/>
        </w:rPr>
        <w:t xml:space="preserve"> Владимировн</w:t>
      </w:r>
      <w:bookmarkStart w:id="3" w:name="_GoBack"/>
      <w:bookmarkEnd w:id="3"/>
      <w:r w:rsidR="00503AB3">
        <w:rPr>
          <w:rStyle w:val="10"/>
          <w:sz w:val="26"/>
          <w:szCs w:val="26"/>
        </w:rPr>
        <w:t>ы</w:t>
      </w:r>
      <w:r>
        <w:rPr>
          <w:rStyle w:val="10"/>
          <w:sz w:val="26"/>
          <w:szCs w:val="26"/>
        </w:rPr>
        <w:t>, а также на основании решения жилищной комиссии Администрации Вершино-Тейского поссовета от 10.11.2022г, руководствуясь Уставом муниципального образования Вершино-Тейский поссовет от 26.02.2006г. Администрация Вершино-Тейского поссовета Аскизского района Республики Хакасия</w:t>
      </w:r>
      <w:r>
        <w:rPr>
          <w:rStyle w:val="10"/>
          <w:b/>
          <w:sz w:val="26"/>
          <w:szCs w:val="26"/>
        </w:rPr>
        <w:t xml:space="preserve"> постановляет:</w:t>
      </w:r>
      <w:r>
        <w:rPr>
          <w:rStyle w:val="10"/>
          <w:sz w:val="26"/>
          <w:szCs w:val="26"/>
        </w:rPr>
        <w:t xml:space="preserve">  </w:t>
      </w:r>
      <w:proofErr w:type="gramEnd"/>
    </w:p>
    <w:p w:rsidR="00797198" w:rsidRDefault="00797198" w:rsidP="00797198">
      <w:pPr>
        <w:pStyle w:val="1"/>
        <w:ind w:firstLine="708"/>
        <w:jc w:val="both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ind w:firstLine="708"/>
        <w:jc w:val="both"/>
        <w:rPr>
          <w:rStyle w:val="10"/>
          <w:sz w:val="26"/>
          <w:szCs w:val="26"/>
        </w:rPr>
      </w:pPr>
      <w:bookmarkStart w:id="4" w:name="OLE_LINK13"/>
      <w:bookmarkStart w:id="5" w:name="OLE_LINK14"/>
      <w:r>
        <w:rPr>
          <w:rStyle w:val="10"/>
          <w:sz w:val="26"/>
          <w:szCs w:val="26"/>
        </w:rPr>
        <w:t xml:space="preserve">1.Признать </w:t>
      </w:r>
      <w:proofErr w:type="spellStart"/>
      <w:r>
        <w:rPr>
          <w:rStyle w:val="10"/>
          <w:sz w:val="26"/>
          <w:szCs w:val="26"/>
        </w:rPr>
        <w:t>Лагунову</w:t>
      </w:r>
      <w:proofErr w:type="spellEnd"/>
      <w:r>
        <w:rPr>
          <w:rStyle w:val="10"/>
          <w:sz w:val="26"/>
          <w:szCs w:val="26"/>
        </w:rPr>
        <w:t xml:space="preserve"> Ирину Владимировну, 26.02.1998 года рождения </w:t>
      </w:r>
      <w:r w:rsidR="00503AB3">
        <w:rPr>
          <w:rStyle w:val="10"/>
          <w:sz w:val="26"/>
          <w:szCs w:val="26"/>
        </w:rPr>
        <w:t xml:space="preserve">и членов ее семьи </w:t>
      </w:r>
      <w:r>
        <w:rPr>
          <w:rStyle w:val="10"/>
          <w:sz w:val="26"/>
          <w:szCs w:val="26"/>
        </w:rPr>
        <w:t>нуждающ</w:t>
      </w:r>
      <w:r w:rsidR="00503AB3">
        <w:rPr>
          <w:rStyle w:val="10"/>
          <w:sz w:val="26"/>
          <w:szCs w:val="26"/>
        </w:rPr>
        <w:t xml:space="preserve">имися </w:t>
      </w:r>
      <w:r>
        <w:rPr>
          <w:rStyle w:val="10"/>
          <w:sz w:val="26"/>
          <w:szCs w:val="26"/>
        </w:rPr>
        <w:t xml:space="preserve"> в жилом помещении.</w:t>
      </w:r>
    </w:p>
    <w:p w:rsidR="00797198" w:rsidRDefault="00797198" w:rsidP="00797198">
      <w:pPr>
        <w:pStyle w:val="1"/>
        <w:ind w:firstLine="708"/>
        <w:jc w:val="both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>2.Поставить на учет с 06.02.2023г. в качестве нуждающ</w:t>
      </w:r>
      <w:r w:rsidR="00503AB3">
        <w:rPr>
          <w:rStyle w:val="10"/>
          <w:sz w:val="26"/>
          <w:szCs w:val="26"/>
        </w:rPr>
        <w:t>ихся</w:t>
      </w:r>
      <w:r>
        <w:rPr>
          <w:rStyle w:val="10"/>
          <w:sz w:val="26"/>
          <w:szCs w:val="26"/>
        </w:rPr>
        <w:t xml:space="preserve"> в жилом помещении, </w:t>
      </w:r>
      <w:proofErr w:type="spellStart"/>
      <w:r>
        <w:rPr>
          <w:rStyle w:val="10"/>
          <w:sz w:val="26"/>
          <w:szCs w:val="26"/>
        </w:rPr>
        <w:t>Лагунову</w:t>
      </w:r>
      <w:proofErr w:type="spellEnd"/>
      <w:r>
        <w:rPr>
          <w:rStyle w:val="10"/>
          <w:sz w:val="26"/>
          <w:szCs w:val="26"/>
        </w:rPr>
        <w:t xml:space="preserve"> И.В.</w:t>
      </w:r>
      <w:r w:rsidR="00503AB3">
        <w:rPr>
          <w:rStyle w:val="10"/>
          <w:sz w:val="26"/>
          <w:szCs w:val="26"/>
        </w:rPr>
        <w:t xml:space="preserve"> и членов ее семьи.</w:t>
      </w:r>
    </w:p>
    <w:p w:rsidR="00797198" w:rsidRDefault="00797198" w:rsidP="00797198">
      <w:pPr>
        <w:pStyle w:val="1"/>
        <w:jc w:val="both"/>
        <w:outlineLvl w:val="2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           3.Контроль над исполнением настоящего постановления оставить за специалистом по имуществу отдела по управлению муниципальным имуществом. </w:t>
      </w:r>
    </w:p>
    <w:bookmarkEnd w:id="4"/>
    <w:bookmarkEnd w:id="5"/>
    <w:p w:rsidR="00797198" w:rsidRDefault="00797198" w:rsidP="00797198">
      <w:pPr>
        <w:pStyle w:val="1"/>
        <w:jc w:val="both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jc w:val="both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jc w:val="both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jc w:val="both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jc w:val="both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jc w:val="both"/>
        <w:outlineLvl w:val="0"/>
        <w:rPr>
          <w:rStyle w:val="10"/>
          <w:sz w:val="26"/>
          <w:szCs w:val="26"/>
        </w:rPr>
      </w:pPr>
      <w:r>
        <w:rPr>
          <w:rStyle w:val="10"/>
          <w:sz w:val="26"/>
          <w:szCs w:val="26"/>
        </w:rPr>
        <w:t xml:space="preserve"> Глава Вершино-Тейского поссовета</w:t>
      </w:r>
      <w:r>
        <w:rPr>
          <w:rStyle w:val="10"/>
          <w:sz w:val="26"/>
          <w:szCs w:val="26"/>
        </w:rPr>
        <w:tab/>
      </w:r>
      <w:r>
        <w:rPr>
          <w:rStyle w:val="10"/>
          <w:sz w:val="26"/>
          <w:szCs w:val="26"/>
        </w:rPr>
        <w:tab/>
      </w:r>
      <w:r>
        <w:rPr>
          <w:rStyle w:val="10"/>
          <w:sz w:val="26"/>
          <w:szCs w:val="26"/>
        </w:rPr>
        <w:tab/>
        <w:t xml:space="preserve">                      Г. Н. Елистратова</w:t>
      </w:r>
    </w:p>
    <w:p w:rsidR="00797198" w:rsidRDefault="00797198" w:rsidP="00797198">
      <w:pPr>
        <w:pStyle w:val="1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rPr>
          <w:rStyle w:val="10"/>
          <w:sz w:val="26"/>
          <w:szCs w:val="26"/>
        </w:rPr>
      </w:pPr>
    </w:p>
    <w:p w:rsidR="00797198" w:rsidRDefault="00797198" w:rsidP="00797198">
      <w:pPr>
        <w:pStyle w:val="1"/>
        <w:rPr>
          <w:rStyle w:val="10"/>
          <w:sz w:val="24"/>
        </w:rPr>
      </w:pPr>
    </w:p>
    <w:p w:rsidR="00797198" w:rsidRDefault="00797198" w:rsidP="00797198">
      <w:pPr>
        <w:pStyle w:val="1"/>
        <w:rPr>
          <w:rStyle w:val="10"/>
          <w:sz w:val="24"/>
        </w:rPr>
      </w:pPr>
    </w:p>
    <w:p w:rsidR="00797198" w:rsidRDefault="00797198" w:rsidP="00797198">
      <w:pPr>
        <w:pStyle w:val="1"/>
        <w:rPr>
          <w:rStyle w:val="10"/>
          <w:sz w:val="24"/>
        </w:rPr>
      </w:pPr>
    </w:p>
    <w:p w:rsidR="00797198" w:rsidRPr="00797198" w:rsidRDefault="00797198" w:rsidP="00797198">
      <w:pPr>
        <w:pStyle w:val="1"/>
        <w:rPr>
          <w:rStyle w:val="10"/>
          <w:sz w:val="18"/>
          <w:szCs w:val="18"/>
        </w:rPr>
      </w:pPr>
    </w:p>
    <w:p w:rsidR="00797198" w:rsidRPr="00797198" w:rsidRDefault="00797198" w:rsidP="00797198">
      <w:pPr>
        <w:pStyle w:val="1"/>
        <w:rPr>
          <w:rStyle w:val="10"/>
          <w:i/>
          <w:sz w:val="18"/>
          <w:szCs w:val="18"/>
        </w:rPr>
      </w:pPr>
      <w:proofErr w:type="spellStart"/>
      <w:r w:rsidRPr="00797198">
        <w:rPr>
          <w:rStyle w:val="10"/>
          <w:i/>
          <w:sz w:val="18"/>
          <w:szCs w:val="18"/>
        </w:rPr>
        <w:t>Исп.</w:t>
      </w:r>
      <w:proofErr w:type="gramStart"/>
      <w:r w:rsidRPr="00797198">
        <w:rPr>
          <w:rStyle w:val="10"/>
          <w:i/>
          <w:sz w:val="18"/>
          <w:szCs w:val="18"/>
        </w:rPr>
        <w:t>:Е</w:t>
      </w:r>
      <w:proofErr w:type="spellEnd"/>
      <w:proofErr w:type="gramEnd"/>
      <w:r w:rsidRPr="00797198">
        <w:rPr>
          <w:rStyle w:val="10"/>
          <w:i/>
          <w:sz w:val="18"/>
          <w:szCs w:val="18"/>
        </w:rPr>
        <w:t xml:space="preserve">. С. </w:t>
      </w:r>
      <w:proofErr w:type="spellStart"/>
      <w:r w:rsidRPr="00797198">
        <w:rPr>
          <w:rStyle w:val="10"/>
          <w:i/>
          <w:sz w:val="18"/>
          <w:szCs w:val="18"/>
        </w:rPr>
        <w:t>Букаринова</w:t>
      </w:r>
      <w:proofErr w:type="spellEnd"/>
    </w:p>
    <w:p w:rsidR="00797198" w:rsidRPr="00797198" w:rsidRDefault="00797198" w:rsidP="00797198">
      <w:pPr>
        <w:pStyle w:val="1"/>
        <w:rPr>
          <w:rStyle w:val="10"/>
          <w:i/>
          <w:sz w:val="18"/>
          <w:szCs w:val="18"/>
        </w:rPr>
      </w:pPr>
      <w:r w:rsidRPr="00797198">
        <w:rPr>
          <w:rStyle w:val="10"/>
          <w:i/>
          <w:sz w:val="18"/>
          <w:szCs w:val="18"/>
        </w:rPr>
        <w:t>Тел.:8(39045)9-56-5</w:t>
      </w:r>
      <w:bookmarkEnd w:id="0"/>
      <w:bookmarkEnd w:id="1"/>
      <w:bookmarkEnd w:id="2"/>
      <w:r w:rsidRPr="00797198">
        <w:rPr>
          <w:rStyle w:val="10"/>
          <w:i/>
          <w:sz w:val="18"/>
          <w:szCs w:val="18"/>
        </w:rPr>
        <w:t>3</w:t>
      </w:r>
    </w:p>
    <w:p w:rsidR="00797198" w:rsidRDefault="00797198" w:rsidP="00797198"/>
    <w:p w:rsidR="00586AF5" w:rsidRDefault="00586AF5"/>
    <w:sectPr w:rsidR="00586AF5" w:rsidSect="0086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74F"/>
    <w:rsid w:val="00503AB3"/>
    <w:rsid w:val="00586AF5"/>
    <w:rsid w:val="00797198"/>
    <w:rsid w:val="00862649"/>
    <w:rsid w:val="008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9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797198"/>
  </w:style>
  <w:style w:type="paragraph" w:styleId="a3">
    <w:name w:val="Balloon Text"/>
    <w:basedOn w:val="a"/>
    <w:link w:val="a4"/>
    <w:uiPriority w:val="99"/>
    <w:semiHidden/>
    <w:unhideWhenUsed/>
    <w:rsid w:val="007971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AWNgAEVM0Q4vOx0fd8G6Z7AGgadR1jxxY7XzCgwcKzE=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FFHV2vvjWOfSor2LoZcv1AMVuZ00qLSvBLKX+sWNsRsWoJ7hLEzC3ZnR2O/IQIG2
RZElig1X/Sx/p78X2dUVFg==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swfwd/zKKfpzkbXxE077wX6dg5o=</DigestValue>
      </Reference>
      <Reference URI="/word/fontTable.xml?ContentType=application/vnd.openxmlformats-officedocument.wordprocessingml.fontTable+xml">
        <DigestMethod Algorithm="http://www.w3.org/2000/09/xmldsig#sha1"/>
        <DigestValue>V9T+DAsnUysnrecPXXsVSjaWD34=</DigestValue>
      </Reference>
      <Reference URI="/word/settings.xml?ContentType=application/vnd.openxmlformats-officedocument.wordprocessingml.settings+xml">
        <DigestMethod Algorithm="http://www.w3.org/2000/09/xmldsig#sha1"/>
        <DigestValue>/+VbWJsSaBqNAp6vtvMW/FHz8ak=</DigestValue>
      </Reference>
      <Reference URI="/word/styles.xml?ContentType=application/vnd.openxmlformats-officedocument.wordprocessingml.styles+xml">
        <DigestMethod Algorithm="http://www.w3.org/2000/09/xmldsig#sha1"/>
        <DigestValue>EnXhnnJhC7yDuRO/eU+6mFFeAlc=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2023-02-14T04:08:16Z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2023-02-14T03:50:00Z</cp:lastPrinted>
  <dcterms:created xsi:type="dcterms:W3CDTF">2023-02-07T06:30:00Z</dcterms:created>
  <dcterms:modified xsi:type="dcterms:W3CDTF">2023-02-14T03:58:00Z</dcterms:modified>
</cp:coreProperties>
</file>