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EE0D31" w:rsidRPr="00EE0D31" w:rsidTr="006124FB">
        <w:trPr>
          <w:cantSplit/>
          <w:trHeight w:val="1627"/>
        </w:trPr>
        <w:tc>
          <w:tcPr>
            <w:tcW w:w="4790" w:type="dxa"/>
            <w:hideMark/>
          </w:tcPr>
          <w:p w:rsidR="00EE0D31" w:rsidRPr="00EE0D31" w:rsidRDefault="00EE0D31" w:rsidP="00EE0D31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EE0D31" w:rsidRPr="00EE0D31" w:rsidRDefault="00EE0D31" w:rsidP="00EE0D31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ХАКАСИЯ</w:t>
            </w:r>
          </w:p>
          <w:p w:rsidR="00EE0D31" w:rsidRPr="00EE0D31" w:rsidRDefault="00EE0D31" w:rsidP="00EE0D31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АСКИЗСКИЙ РАЙОН</w:t>
            </w:r>
          </w:p>
          <w:p w:rsidR="00EE0D31" w:rsidRPr="00EE0D31" w:rsidRDefault="00EE0D31" w:rsidP="00EE0D31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E0D31" w:rsidRPr="00EE0D31" w:rsidRDefault="00EE0D31" w:rsidP="00EE0D31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EE0D31" w:rsidRPr="00EE0D31" w:rsidRDefault="00EE0D31" w:rsidP="00EE0D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ФЕДЕРАЦИЯЗЫ</w:t>
            </w:r>
          </w:p>
          <w:p w:rsidR="00EE0D31" w:rsidRPr="00EE0D31" w:rsidRDefault="00EE0D31" w:rsidP="00EE0D31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ХАКАС РЕСПУБЛИКА</w:t>
            </w:r>
          </w:p>
          <w:p w:rsidR="00EE0D31" w:rsidRPr="00EE0D31" w:rsidRDefault="00EE0D31" w:rsidP="00EE0D31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АСХЫС АЙМАА</w:t>
            </w:r>
          </w:p>
          <w:p w:rsidR="00EE0D31" w:rsidRPr="00EE0D31" w:rsidRDefault="00EE0D31" w:rsidP="00EE0D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ТÖÖ ПАЗЫ ПОСЕЛОК ЧÖБİ</w:t>
            </w:r>
          </w:p>
          <w:p w:rsidR="00EE0D31" w:rsidRPr="00EE0D31" w:rsidRDefault="00EE0D31" w:rsidP="00EE0D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</w:t>
            </w: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ПАСТАА</w:t>
            </w:r>
          </w:p>
          <w:p w:rsidR="00EE0D31" w:rsidRPr="00EE0D31" w:rsidRDefault="00EE0D31" w:rsidP="00EE0D31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57F89" w:rsidRPr="00EE0D31" w:rsidRDefault="00057F89" w:rsidP="00EE0D31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</w:t>
      </w:r>
      <w:r w:rsidR="00D62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057F89" w:rsidRPr="00EE0D31" w:rsidRDefault="00057F89" w:rsidP="00EE0D31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 w:rsidR="00D62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EE0D31"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марта</w:t>
      </w:r>
      <w:r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 г. </w:t>
      </w:r>
      <w:r w:rsidR="00EE0D31"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D62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EE0D31"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</w:t>
      </w:r>
    </w:p>
    <w:p w:rsidR="00057F89" w:rsidRPr="00EE0D31" w:rsidRDefault="00057F89" w:rsidP="00057F89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0D31" w:rsidRPr="00EE0D31" w:rsidRDefault="00057F89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EE0D31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0D31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0D31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E0D31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информирования населения</w:t>
      </w:r>
      <w:r w:rsidR="00057F89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установке </w:t>
      </w:r>
    </w:p>
    <w:p w:rsidR="00EE0D31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дорожного знака</w:t>
      </w:r>
      <w:r w:rsidR="00057F89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или нанесения разметки </w:t>
      </w:r>
    </w:p>
    <w:p w:rsidR="00EE0D31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автомобильных дорогах</w:t>
      </w:r>
      <w:r w:rsidR="00057F89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местного значения </w:t>
      </w:r>
    </w:p>
    <w:p w:rsidR="00EE0D31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057F89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Вершино</w:t>
      </w:r>
      <w:proofErr w:type="spellEnd"/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-Тейский поссовет</w:t>
      </w:r>
      <w:r w:rsidR="00057F89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10.12.1995 № 196-ФЗ «О безопасности дорожного движения», руководствуясь </w:t>
      </w:r>
      <w:hyperlink r:id="rId8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-Тейский поссовет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Хакасия, постановляю:</w:t>
      </w:r>
    </w:p>
    <w:p w:rsidR="00EE0D31" w:rsidRPr="00EE0D31" w:rsidRDefault="00EE0D31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hyperlink r:id="rId9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Положение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 на территории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Хакасия согласно приложению.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разместить в сети «Интернет» на официальном сайте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-Тейский поссовет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управлению муниципальным имуществом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D31" w:rsidRDefault="00EE0D31" w:rsidP="00EE0D3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EE0D3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EE0D31" w:rsidP="00EE0D3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Вершино-Тейского поссовета                                                                    Г.Н. Елистратова</w:t>
      </w:r>
      <w:r w:rsidR="00057F89"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D79" w:rsidRDefault="00D62D79" w:rsidP="00D62D7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D62D7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</w:t>
      </w:r>
      <w:r w:rsidR="00D6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057F89" w:rsidRP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D6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марта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proofErr w:type="gramEnd"/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D62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57F89" w:rsidRPr="00EE0D31" w:rsidRDefault="00057F89" w:rsidP="00057F8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информирования населения об установке дорожного</w:t>
      </w:r>
    </w:p>
    <w:p w:rsidR="00057F89" w:rsidRPr="00EE0D31" w:rsidRDefault="00057F89" w:rsidP="00057F8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 ил</w:t>
      </w:r>
      <w:bookmarkStart w:id="0" w:name="_GoBack"/>
      <w:bookmarkEnd w:id="0"/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нанесения разметки на автомобильных дорогах</w:t>
      </w:r>
    </w:p>
    <w:p w:rsidR="00057F89" w:rsidRPr="00EE0D31" w:rsidRDefault="00057F89" w:rsidP="00057F8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значения на территории муниципального образования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-Тейский поссовет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Хакасия (далее - Порядок) разработан в целях обеспечения безопасности дорожного движения на автомобильных дорогах местного значения на основании Федерального </w:t>
      </w:r>
      <w:hyperlink r:id="rId10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а также в целях реализации </w:t>
      </w:r>
      <w:hyperlink r:id="rId11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3 статьи 21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10.12.1995 № 196-ФЗ «О безопасности дорожного движения».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Хакасия.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Хакасия.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Информирование осуществляется в установленные </w:t>
      </w:r>
      <w:hyperlink r:id="rId12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3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 сроки посредством: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информации на официальном сайте Администрации муниципального образования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Хакасия в информационно-телекоммуникационной сети «Интернет»;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опубликования информации в</w:t>
      </w:r>
      <w:r w:rsidR="0019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газете «Аскизский труженик».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</w:r>
    </w:p>
    <w:p w:rsidR="00CF0210" w:rsidRPr="00EE0D31" w:rsidRDefault="00CF0210">
      <w:pPr>
        <w:rPr>
          <w:sz w:val="24"/>
          <w:szCs w:val="24"/>
        </w:rPr>
      </w:pPr>
    </w:p>
    <w:sectPr w:rsidR="00CF0210" w:rsidRPr="00EE0D31" w:rsidSect="003443C6">
      <w:headerReference w:type="default" r:id="rId13"/>
      <w:footerReference w:type="first" r:id="rId14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A4" w:rsidRDefault="004D63A4" w:rsidP="00057F89">
      <w:pPr>
        <w:spacing w:after="0" w:line="240" w:lineRule="auto"/>
      </w:pPr>
      <w:r>
        <w:separator/>
      </w:r>
    </w:p>
  </w:endnote>
  <w:endnote w:type="continuationSeparator" w:id="0">
    <w:p w:rsidR="004D63A4" w:rsidRDefault="004D63A4" w:rsidP="0005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4D63A4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A4" w:rsidRDefault="004D63A4" w:rsidP="00057F89">
      <w:pPr>
        <w:spacing w:after="0" w:line="240" w:lineRule="auto"/>
      </w:pPr>
      <w:r>
        <w:separator/>
      </w:r>
    </w:p>
  </w:footnote>
  <w:footnote w:type="continuationSeparator" w:id="0">
    <w:p w:rsidR="004D63A4" w:rsidRDefault="004D63A4" w:rsidP="0005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922620"/>
      <w:docPartObj>
        <w:docPartGallery w:val="Page Numbers (Top of Page)"/>
        <w:docPartUnique/>
      </w:docPartObj>
    </w:sdtPr>
    <w:sdtEndPr/>
    <w:sdtContent>
      <w:p w:rsidR="00974DBA" w:rsidRDefault="00D368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D79">
          <w:rPr>
            <w:noProof/>
          </w:rPr>
          <w:t>2</w:t>
        </w:r>
        <w:r>
          <w:fldChar w:fldCharType="end"/>
        </w:r>
      </w:p>
    </w:sdtContent>
  </w:sdt>
  <w:p w:rsidR="00974DBA" w:rsidRDefault="004D6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24"/>
    <w:rsid w:val="00057F89"/>
    <w:rsid w:val="00190BF0"/>
    <w:rsid w:val="00277392"/>
    <w:rsid w:val="004D63A4"/>
    <w:rsid w:val="00556024"/>
    <w:rsid w:val="00944113"/>
    <w:rsid w:val="00CF0210"/>
    <w:rsid w:val="00D368D9"/>
    <w:rsid w:val="00D62D79"/>
    <w:rsid w:val="00E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E9E87"/>
  <w15:chartTrackingRefBased/>
  <w15:docId w15:val="{C3844AD9-7FE3-4D8F-B3C1-E2253E3B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F89"/>
  </w:style>
  <w:style w:type="paragraph" w:styleId="a5">
    <w:name w:val="footer"/>
    <w:basedOn w:val="a"/>
    <w:link w:val="a6"/>
    <w:uiPriority w:val="99"/>
    <w:unhideWhenUsed/>
    <w:rsid w:val="0005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F89"/>
  </w:style>
  <w:style w:type="paragraph" w:styleId="a7">
    <w:name w:val="Balloon Text"/>
    <w:basedOn w:val="a"/>
    <w:link w:val="a8"/>
    <w:uiPriority w:val="99"/>
    <w:semiHidden/>
    <w:unhideWhenUsed/>
    <w:rsid w:val="0019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eq=doc&amp;rnd=C623453608FE68FB077943102E2436D0&amp;base=RLAW148&amp;n=176413&amp;dst=100023&amp;field=13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onsultant.op.ru/region/cgi/online.cgi?req=doc&amp;rnd=C623453608FE68FB077943102E2436D0&amp;base=LAW&amp;n=401709&amp;dst=181&amp;field=134" TargetMode="External"/><Relationship Id="rId12" Type="http://schemas.openxmlformats.org/officeDocument/2006/relationships/hyperlink" Target="http://consultant.op.ru/region/cgi/online.cgi?req=doc&amp;rnd=C623453608FE68FB077943102E2436D0&amp;base=RLAW148&amp;n=165184&amp;dst=100013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nsultant.op.ru/region/cgi/online.cgi?req=doc&amp;rnd=C623453608FE68FB077943102E2436D0&amp;base=LAW&amp;n=405832" TargetMode="External"/><Relationship Id="rId11" Type="http://schemas.openxmlformats.org/officeDocument/2006/relationships/hyperlink" Target="http://consultant.op.ru/region/cgi/online.cgi?req=doc&amp;rnd=C623453608FE68FB077943102E2436D0&amp;base=LAW&amp;n=401709&amp;dst=181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nsultant.op.ru/region/cgi/online.cgi?req=doc&amp;rnd=C623453608FE68FB077943102E2436D0&amp;base=LAW&amp;n=405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nsultant.op.ru/region/cgi/online.cgi?req=doc&amp;rnd=C623453608FE68FB077943102E2436D0&amp;base=RLAW148&amp;n=165184&amp;dst=100010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J4Z4PLOPh6BFcaJ/9MGINOaX7b+yPQ9QwhvZd+nerAo=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lB6GjHRStW5pEF+7X6GBo3ZxgURtk1iVNeZUBNkhuFJkwelpCCdjANVztVN3dJld
T8/gt+bHYCb43ZJ+wn07bQ==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16"/>
            <mdssi:RelationshipReference SourceId="rId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xsr75b9smBc5lWBZVFth/yLsKRE=</DigestValue>
      </Reference>
      <Reference URI="/word/document.xml?ContentType=application/vnd.openxmlformats-officedocument.wordprocessingml.document.main+xml">
        <DigestMethod Algorithm="http://www.w3.org/2000/09/xmldsig#sha1"/>
        <DigestValue>EeKS+gnXPjY1E6gKz3wfdIrOHA4=</DigestValue>
      </Reference>
      <Reference URI="/word/endnotes.xml?ContentType=application/vnd.openxmlformats-officedocument.wordprocessingml.endnotes+xml">
        <DigestMethod Algorithm="http://www.w3.org/2000/09/xmldsig#sha1"/>
        <DigestValue>DYk6xBoBeJcoM+6bo0t91+x5deI=</DigestValue>
      </Reference>
      <Reference URI="/word/fontTable.xml?ContentType=application/vnd.openxmlformats-officedocument.wordprocessingml.fontTable+xml">
        <DigestMethod Algorithm="http://www.w3.org/2000/09/xmldsig#sha1"/>
        <DigestValue>GoN5DsxrvnSbLn4vm3x/MacGj/U=</DigestValue>
      </Reference>
      <Reference URI="/word/footer1.xml?ContentType=application/vnd.openxmlformats-officedocument.wordprocessingml.footer+xml">
        <DigestMethod Algorithm="http://www.w3.org/2000/09/xmldsig#sha1"/>
        <DigestValue>dKwwPl+cgBMIFrM69jlPvcGB8Lo=</DigestValue>
      </Reference>
      <Reference URI="/word/footnotes.xml?ContentType=application/vnd.openxmlformats-officedocument.wordprocessingml.footnotes+xml">
        <DigestMethod Algorithm="http://www.w3.org/2000/09/xmldsig#sha1"/>
        <DigestValue>CqZ3Hitsj7bpqSA3QiuAxuYfLwc=</DigestValue>
      </Reference>
      <Reference URI="/word/header1.xml?ContentType=application/vnd.openxmlformats-officedocument.wordprocessingml.header+xml">
        <DigestMethod Algorithm="http://www.w3.org/2000/09/xmldsig#sha1"/>
        <DigestValue>dJNeuUAs9m5Jvym97G0lxZ/lnN0=</DigestValue>
      </Reference>
      <Reference URI="/word/settings.xml?ContentType=application/vnd.openxmlformats-officedocument.wordprocessingml.settings+xml">
        <DigestMethod Algorithm="http://www.w3.org/2000/09/xmldsig#sha1"/>
        <DigestValue>zn6m3JitaakQJxqLIXOIDQxZRIs=</DigestValue>
      </Reference>
      <Reference URI="/word/styles.xml?ContentType=application/vnd.openxmlformats-officedocument.wordprocessingml.styles+xml">
        <DigestMethod Algorithm="http://www.w3.org/2000/09/xmldsig#sha1"/>
        <DigestValue>sgXLO2LesIvyK5EqO57om2POiJM=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2022-04-04T04:45:19Z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 Никита Николаевич</dc:creator>
  <cp:keywords/>
  <dc:description/>
  <cp:lastModifiedBy>Теи Вершина</cp:lastModifiedBy>
  <cp:revision>5</cp:revision>
  <cp:lastPrinted>2022-03-25T01:25:00Z</cp:lastPrinted>
  <dcterms:created xsi:type="dcterms:W3CDTF">2022-03-14T09:19:00Z</dcterms:created>
  <dcterms:modified xsi:type="dcterms:W3CDTF">2022-03-25T01:25:00Z</dcterms:modified>
</cp:coreProperties>
</file>