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41"/>
        <w:tblW w:w="10035" w:type="dxa"/>
        <w:tblLayout w:type="fixed"/>
        <w:tblLook w:val="0000" w:firstRow="0" w:lastRow="0" w:firstColumn="0" w:lastColumn="0" w:noHBand="0" w:noVBand="0"/>
      </w:tblPr>
      <w:tblGrid>
        <w:gridCol w:w="5020"/>
        <w:gridCol w:w="5015"/>
      </w:tblGrid>
      <w:tr w:rsidR="00DC54C6" w:rsidRPr="00724104" w:rsidTr="00C06BF4">
        <w:trPr>
          <w:cantSplit/>
          <w:trHeight w:val="1477"/>
        </w:trPr>
        <w:tc>
          <w:tcPr>
            <w:tcW w:w="5020" w:type="dxa"/>
          </w:tcPr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РОССИЙСКАЯ ФЕДЕРАЦИЯ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РЕСПУБЛИКА ХАКАСИЯ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АСКИЗСКИЙ РАЙОН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 xml:space="preserve">АДМИНИСТРАЦИЯ </w:t>
            </w:r>
          </w:p>
          <w:p w:rsidR="00DC54C6" w:rsidRPr="0092045F" w:rsidRDefault="00DC54C6" w:rsidP="00C06BF4">
            <w:pPr>
              <w:ind w:right="-84"/>
              <w:jc w:val="center"/>
              <w:rPr>
                <w:b/>
              </w:rPr>
            </w:pPr>
            <w:r w:rsidRPr="0092045F">
              <w:rPr>
                <w:b/>
              </w:rPr>
              <w:t>ВЕРШИНО-ТЕЙСК</w:t>
            </w:r>
            <w:r>
              <w:rPr>
                <w:b/>
              </w:rPr>
              <w:t>ОГО</w:t>
            </w:r>
            <w:r w:rsidRPr="0092045F">
              <w:rPr>
                <w:b/>
              </w:rPr>
              <w:t xml:space="preserve"> ПОССОВЕТ</w:t>
            </w:r>
            <w:r>
              <w:rPr>
                <w:b/>
              </w:rPr>
              <w:t>А</w:t>
            </w:r>
          </w:p>
        </w:tc>
        <w:tc>
          <w:tcPr>
            <w:tcW w:w="5015" w:type="dxa"/>
          </w:tcPr>
          <w:p w:rsidR="00DC54C6" w:rsidRPr="0092045F" w:rsidRDefault="00DC54C6" w:rsidP="00C06BF4">
            <w:pPr>
              <w:tabs>
                <w:tab w:val="left" w:pos="595"/>
                <w:tab w:val="left" w:pos="790"/>
              </w:tabs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РОССИЯ ФЕДЕРАЦИЯЗЫ</w:t>
            </w:r>
          </w:p>
          <w:p w:rsidR="00DC54C6" w:rsidRPr="0092045F" w:rsidRDefault="00DC54C6" w:rsidP="00C06BF4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ХАКАС РЕСПУБЛИКАЗЫ</w:t>
            </w:r>
          </w:p>
          <w:p w:rsidR="00DC54C6" w:rsidRPr="0092045F" w:rsidRDefault="00DC54C6" w:rsidP="00C06BF4">
            <w:pPr>
              <w:ind w:left="340" w:right="1"/>
              <w:jc w:val="center"/>
              <w:rPr>
                <w:b/>
              </w:rPr>
            </w:pPr>
            <w:r w:rsidRPr="0092045F">
              <w:rPr>
                <w:b/>
              </w:rPr>
              <w:t>АСХЫС АЙМАА</w:t>
            </w:r>
          </w:p>
          <w:p w:rsidR="00DC54C6" w:rsidRPr="0092045F" w:rsidRDefault="00DC54C6" w:rsidP="00C06BF4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ТÖÖ ПАЗЫ ПОСЕЛОК ЧÖБİ</w:t>
            </w:r>
          </w:p>
          <w:p w:rsidR="00DC54C6" w:rsidRPr="0092045F" w:rsidRDefault="00DC54C6" w:rsidP="00C06BF4">
            <w:pPr>
              <w:ind w:left="340"/>
              <w:jc w:val="center"/>
              <w:rPr>
                <w:b/>
              </w:rPr>
            </w:pPr>
            <w:r w:rsidRPr="0092045F">
              <w:rPr>
                <w:b/>
              </w:rPr>
              <w:t>УСТА</w:t>
            </w:r>
            <w:r w:rsidRPr="0092045F">
              <w:rPr>
                <w:b/>
                <w:lang w:val="en-US"/>
              </w:rPr>
              <w:t>F</w:t>
            </w:r>
            <w:r w:rsidRPr="0092045F">
              <w:rPr>
                <w:b/>
              </w:rPr>
              <w:t xml:space="preserve"> - ПАСТАА</w:t>
            </w:r>
          </w:p>
          <w:p w:rsidR="00DC54C6" w:rsidRPr="0092045F" w:rsidRDefault="00DC54C6" w:rsidP="00C06BF4">
            <w:pPr>
              <w:ind w:left="340" w:right="1"/>
              <w:jc w:val="right"/>
              <w:rPr>
                <w:b/>
              </w:rPr>
            </w:pPr>
          </w:p>
        </w:tc>
      </w:tr>
    </w:tbl>
    <w:p w:rsidR="00DC54C6" w:rsidRDefault="00DC54C6" w:rsidP="00DC54C6">
      <w:pPr>
        <w:jc w:val="center"/>
        <w:rPr>
          <w:b/>
        </w:rPr>
      </w:pPr>
    </w:p>
    <w:p w:rsidR="00DC54C6" w:rsidRDefault="00DC54C6" w:rsidP="00DC54C6">
      <w:pPr>
        <w:jc w:val="center"/>
        <w:rPr>
          <w:b/>
        </w:rPr>
      </w:pPr>
    </w:p>
    <w:p w:rsidR="00DC54C6" w:rsidRPr="00433A8B" w:rsidRDefault="00DC54C6" w:rsidP="00DC54C6">
      <w:pPr>
        <w:jc w:val="center"/>
        <w:rPr>
          <w:b/>
        </w:rPr>
      </w:pPr>
      <w:r w:rsidRPr="00433A8B">
        <w:rPr>
          <w:b/>
        </w:rPr>
        <w:t>ПОСТАНОВЛЕНИЕ</w:t>
      </w:r>
    </w:p>
    <w:p w:rsidR="00DC54C6" w:rsidRDefault="00DC54C6" w:rsidP="00DC54C6"/>
    <w:p w:rsidR="00DC54C6" w:rsidRDefault="00DC54C6" w:rsidP="00DC54C6"/>
    <w:p w:rsidR="00DC54C6" w:rsidRPr="000A6355" w:rsidRDefault="00DC54C6" w:rsidP="00DC54C6">
      <w:pPr>
        <w:rPr>
          <w:sz w:val="26"/>
          <w:szCs w:val="26"/>
        </w:rPr>
      </w:pPr>
      <w:r w:rsidRPr="000A6355">
        <w:t xml:space="preserve">от </w:t>
      </w:r>
      <w:r>
        <w:t>01.06.2023 г.</w:t>
      </w:r>
      <w:r w:rsidRPr="000A6355">
        <w:t xml:space="preserve">        </w:t>
      </w:r>
      <w:r w:rsidR="002E49B6">
        <w:t xml:space="preserve">                            </w:t>
      </w:r>
      <w:r w:rsidRPr="000A6355">
        <w:t xml:space="preserve"> рп Вершина Т</w:t>
      </w:r>
      <w:r>
        <w:t>е</w:t>
      </w:r>
      <w:r w:rsidRPr="000A6355">
        <w:t xml:space="preserve">и                 </w:t>
      </w:r>
      <w:r>
        <w:t xml:space="preserve">                            </w:t>
      </w:r>
      <w:r w:rsidRPr="000A6355">
        <w:t xml:space="preserve"> № </w:t>
      </w:r>
      <w:r w:rsidR="009878E1">
        <w:t>45</w:t>
      </w:r>
      <w:r w:rsidRPr="000A6355">
        <w:t>-п</w:t>
      </w:r>
    </w:p>
    <w:p w:rsidR="00DC54C6" w:rsidRPr="00F305A5" w:rsidRDefault="00DC54C6" w:rsidP="00DC54C6">
      <w:pPr>
        <w:jc w:val="center"/>
        <w:rPr>
          <w:sz w:val="26"/>
          <w:szCs w:val="26"/>
        </w:rPr>
      </w:pPr>
    </w:p>
    <w:p w:rsidR="00DC54C6" w:rsidRDefault="00DC54C6" w:rsidP="00DC54C6">
      <w:pPr>
        <w:tabs>
          <w:tab w:val="left" w:pos="8364"/>
        </w:tabs>
        <w:ind w:right="991"/>
        <w:rPr>
          <w:b/>
          <w:sz w:val="25"/>
          <w:szCs w:val="25"/>
        </w:rPr>
      </w:pPr>
    </w:p>
    <w:p w:rsidR="00DC54C6" w:rsidRDefault="005E64EA" w:rsidP="00DC54C6">
      <w:pPr>
        <w:tabs>
          <w:tab w:val="left" w:pos="8364"/>
        </w:tabs>
        <w:ind w:right="991"/>
        <w:rPr>
          <w:b/>
          <w:sz w:val="25"/>
          <w:szCs w:val="25"/>
        </w:rPr>
      </w:pPr>
      <w:r w:rsidRPr="005E64EA">
        <w:rPr>
          <w:b/>
          <w:sz w:val="25"/>
          <w:szCs w:val="25"/>
        </w:rPr>
        <w:t>О закреплении муниципального имущества на праве оперативного управления</w:t>
      </w:r>
      <w:r>
        <w:rPr>
          <w:b/>
          <w:sz w:val="25"/>
          <w:szCs w:val="25"/>
        </w:rPr>
        <w:t xml:space="preserve"> </w:t>
      </w:r>
      <w:r w:rsidR="009878E1">
        <w:rPr>
          <w:b/>
          <w:sz w:val="25"/>
          <w:szCs w:val="25"/>
        </w:rPr>
        <w:t xml:space="preserve">за </w:t>
      </w:r>
      <w:r w:rsidR="00DC54C6">
        <w:rPr>
          <w:b/>
          <w:sz w:val="25"/>
          <w:szCs w:val="25"/>
        </w:rPr>
        <w:t>Муниципальн</w:t>
      </w:r>
      <w:r w:rsidR="009878E1">
        <w:rPr>
          <w:b/>
          <w:sz w:val="25"/>
          <w:szCs w:val="25"/>
        </w:rPr>
        <w:t>ым</w:t>
      </w:r>
      <w:r w:rsidR="00DC54C6">
        <w:rPr>
          <w:b/>
          <w:sz w:val="25"/>
          <w:szCs w:val="25"/>
        </w:rPr>
        <w:t xml:space="preserve"> казенн</w:t>
      </w:r>
      <w:r w:rsidR="009878E1">
        <w:rPr>
          <w:b/>
          <w:sz w:val="25"/>
          <w:szCs w:val="25"/>
        </w:rPr>
        <w:t>ым</w:t>
      </w:r>
      <w:r w:rsidR="00DC54C6">
        <w:rPr>
          <w:b/>
          <w:sz w:val="25"/>
          <w:szCs w:val="25"/>
        </w:rPr>
        <w:t xml:space="preserve"> предприяти</w:t>
      </w:r>
      <w:r w:rsidR="009878E1">
        <w:rPr>
          <w:b/>
          <w:sz w:val="25"/>
          <w:szCs w:val="25"/>
        </w:rPr>
        <w:t>ем</w:t>
      </w:r>
    </w:p>
    <w:p w:rsidR="00DC54C6" w:rsidRPr="00E12786" w:rsidRDefault="00DC54C6" w:rsidP="00DC54C6">
      <w:pPr>
        <w:tabs>
          <w:tab w:val="left" w:pos="8364"/>
        </w:tabs>
        <w:ind w:right="991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 «Кабырчак-1» </w:t>
      </w:r>
      <w:r w:rsidR="00941EAB" w:rsidRPr="00941EAB">
        <w:rPr>
          <w:b/>
          <w:sz w:val="25"/>
          <w:szCs w:val="25"/>
        </w:rPr>
        <w:t>Вершино-Тейского поссовета Аскизского района Республики Хакасия</w:t>
      </w:r>
    </w:p>
    <w:p w:rsidR="00DC54C6" w:rsidRPr="00F305A5" w:rsidRDefault="00DC54C6" w:rsidP="00DC54C6">
      <w:pPr>
        <w:ind w:firstLine="708"/>
        <w:jc w:val="both"/>
        <w:rPr>
          <w:rStyle w:val="FontStyle42"/>
          <w:sz w:val="26"/>
          <w:szCs w:val="26"/>
        </w:rPr>
      </w:pPr>
    </w:p>
    <w:p w:rsidR="00DC54C6" w:rsidRDefault="00DC54C6" w:rsidP="00DC54C6">
      <w:pPr>
        <w:spacing w:after="120"/>
        <w:ind w:firstLine="720"/>
        <w:jc w:val="both"/>
        <w:rPr>
          <w:sz w:val="26"/>
          <w:szCs w:val="26"/>
        </w:rPr>
      </w:pPr>
      <w:r w:rsidRPr="00B63F14">
        <w:rPr>
          <w:sz w:val="26"/>
          <w:szCs w:val="26"/>
        </w:rPr>
        <w:t xml:space="preserve">На основании Федерального закона «Об общих принципах организации местного самоуправления в Российской Федерации» от 06.10.2003г. №131-ФЗ, </w:t>
      </w:r>
      <w:r w:rsidR="00E47513">
        <w:rPr>
          <w:sz w:val="26"/>
          <w:szCs w:val="26"/>
        </w:rPr>
        <w:t>руководствуясь</w:t>
      </w:r>
      <w:r w:rsidRPr="00B63F14">
        <w:rPr>
          <w:sz w:val="26"/>
          <w:szCs w:val="26"/>
        </w:rPr>
        <w:t xml:space="preserve"> Устав</w:t>
      </w:r>
      <w:r w:rsidR="00E47513">
        <w:rPr>
          <w:sz w:val="26"/>
          <w:szCs w:val="26"/>
        </w:rPr>
        <w:t>ом</w:t>
      </w:r>
      <w:r w:rsidRPr="00B63F14">
        <w:rPr>
          <w:sz w:val="26"/>
          <w:szCs w:val="26"/>
        </w:rPr>
        <w:t xml:space="preserve"> муниципального образования </w:t>
      </w:r>
      <w:proofErr w:type="spellStart"/>
      <w:r w:rsidRPr="00B63F14">
        <w:rPr>
          <w:sz w:val="26"/>
          <w:szCs w:val="26"/>
        </w:rPr>
        <w:t>Вершино</w:t>
      </w:r>
      <w:proofErr w:type="spellEnd"/>
      <w:r w:rsidRPr="00B63F14">
        <w:rPr>
          <w:sz w:val="26"/>
          <w:szCs w:val="26"/>
        </w:rPr>
        <w:t>-Тейский поссовет от 26.02.2006</w:t>
      </w:r>
      <w:r w:rsidR="00E47513">
        <w:rPr>
          <w:sz w:val="26"/>
          <w:szCs w:val="26"/>
        </w:rPr>
        <w:t xml:space="preserve"> </w:t>
      </w:r>
      <w:r w:rsidRPr="00B63F14">
        <w:rPr>
          <w:sz w:val="26"/>
          <w:szCs w:val="26"/>
        </w:rPr>
        <w:t>г</w:t>
      </w:r>
      <w:r w:rsidR="00E47513">
        <w:rPr>
          <w:sz w:val="26"/>
          <w:szCs w:val="26"/>
        </w:rPr>
        <w:t>.</w:t>
      </w:r>
      <w:r w:rsidRPr="00B63F14">
        <w:rPr>
          <w:sz w:val="26"/>
          <w:szCs w:val="26"/>
        </w:rPr>
        <w:t>,</w:t>
      </w:r>
      <w:r w:rsidRPr="00B63F14">
        <w:rPr>
          <w:sz w:val="20"/>
          <w:szCs w:val="20"/>
        </w:rPr>
        <w:t xml:space="preserve"> </w:t>
      </w:r>
      <w:r>
        <w:rPr>
          <w:sz w:val="26"/>
          <w:szCs w:val="26"/>
        </w:rPr>
        <w:t>А</w:t>
      </w:r>
      <w:r w:rsidRPr="00B63F14">
        <w:rPr>
          <w:sz w:val="26"/>
          <w:szCs w:val="26"/>
        </w:rPr>
        <w:t xml:space="preserve">дминистрация Вершино-Тейского поссовета Аскизского района Республики Хакасия </w:t>
      </w:r>
      <w:r w:rsidRPr="00B63F14">
        <w:rPr>
          <w:b/>
          <w:sz w:val="26"/>
          <w:szCs w:val="26"/>
        </w:rPr>
        <w:t>постановляет</w:t>
      </w:r>
      <w:r w:rsidRPr="00B63F14">
        <w:rPr>
          <w:sz w:val="26"/>
          <w:szCs w:val="26"/>
        </w:rPr>
        <w:t>:</w:t>
      </w:r>
    </w:p>
    <w:p w:rsidR="00DC54C6" w:rsidRPr="00DC54C6" w:rsidRDefault="00DC54C6" w:rsidP="00DC54C6">
      <w:pPr>
        <w:spacing w:after="120"/>
        <w:ind w:firstLine="720"/>
        <w:jc w:val="both"/>
        <w:rPr>
          <w:sz w:val="26"/>
          <w:szCs w:val="26"/>
        </w:rPr>
      </w:pPr>
      <w:r w:rsidRPr="00DC54C6">
        <w:rPr>
          <w:sz w:val="26"/>
          <w:szCs w:val="26"/>
        </w:rPr>
        <w:t xml:space="preserve">1. </w:t>
      </w:r>
      <w:r w:rsidR="009878E1">
        <w:rPr>
          <w:sz w:val="26"/>
          <w:szCs w:val="26"/>
        </w:rPr>
        <w:t xml:space="preserve">Закрепить на праве </w:t>
      </w:r>
      <w:r>
        <w:rPr>
          <w:sz w:val="26"/>
          <w:szCs w:val="26"/>
        </w:rPr>
        <w:t>оперативно</w:t>
      </w:r>
      <w:r w:rsidR="009878E1">
        <w:rPr>
          <w:sz w:val="26"/>
          <w:szCs w:val="26"/>
        </w:rPr>
        <w:t>го</w:t>
      </w:r>
      <w:r>
        <w:rPr>
          <w:sz w:val="26"/>
          <w:szCs w:val="26"/>
        </w:rPr>
        <w:t xml:space="preserve"> управлени</w:t>
      </w:r>
      <w:r w:rsidR="009878E1">
        <w:rPr>
          <w:sz w:val="26"/>
          <w:szCs w:val="26"/>
        </w:rPr>
        <w:t>я муниципальное имущество А</w:t>
      </w:r>
      <w:r w:rsidR="009878E1" w:rsidRPr="00DC54C6">
        <w:rPr>
          <w:sz w:val="26"/>
          <w:szCs w:val="26"/>
        </w:rPr>
        <w:t xml:space="preserve">дминистрации Вершино-Тейского поссовета Аскизского района Республики Хакасия </w:t>
      </w:r>
      <w:r w:rsidR="009878E1">
        <w:rPr>
          <w:sz w:val="26"/>
          <w:szCs w:val="26"/>
        </w:rPr>
        <w:t>за</w:t>
      </w:r>
      <w:r w:rsidRPr="00DC54C6">
        <w:rPr>
          <w:sz w:val="26"/>
          <w:szCs w:val="26"/>
        </w:rPr>
        <w:t xml:space="preserve"> Муниципальн</w:t>
      </w:r>
      <w:r w:rsidR="009878E1">
        <w:rPr>
          <w:sz w:val="26"/>
          <w:szCs w:val="26"/>
        </w:rPr>
        <w:t>ым</w:t>
      </w:r>
      <w:r w:rsidRPr="00DC54C6">
        <w:rPr>
          <w:sz w:val="26"/>
          <w:szCs w:val="26"/>
        </w:rPr>
        <w:t xml:space="preserve"> </w:t>
      </w:r>
      <w:r>
        <w:rPr>
          <w:sz w:val="26"/>
          <w:szCs w:val="26"/>
        </w:rPr>
        <w:t>казенн</w:t>
      </w:r>
      <w:r w:rsidR="009878E1">
        <w:rPr>
          <w:sz w:val="26"/>
          <w:szCs w:val="26"/>
        </w:rPr>
        <w:t>ым</w:t>
      </w:r>
      <w:r>
        <w:rPr>
          <w:sz w:val="26"/>
          <w:szCs w:val="26"/>
        </w:rPr>
        <w:t xml:space="preserve"> </w:t>
      </w:r>
      <w:r w:rsidRPr="00DC54C6">
        <w:rPr>
          <w:sz w:val="26"/>
          <w:szCs w:val="26"/>
        </w:rPr>
        <w:t>предприяти</w:t>
      </w:r>
      <w:r w:rsidR="009878E1">
        <w:rPr>
          <w:sz w:val="26"/>
          <w:szCs w:val="26"/>
        </w:rPr>
        <w:t>ем</w:t>
      </w:r>
      <w:r w:rsidRPr="00DC54C6">
        <w:rPr>
          <w:sz w:val="26"/>
          <w:szCs w:val="26"/>
        </w:rPr>
        <w:t xml:space="preserve"> «</w:t>
      </w:r>
      <w:r>
        <w:rPr>
          <w:sz w:val="26"/>
          <w:szCs w:val="26"/>
        </w:rPr>
        <w:t>Кабырчак-1</w:t>
      </w:r>
      <w:r w:rsidRPr="00DC54C6">
        <w:rPr>
          <w:sz w:val="26"/>
          <w:szCs w:val="26"/>
        </w:rPr>
        <w:t xml:space="preserve">» </w:t>
      </w:r>
      <w:r w:rsidR="00941EAB" w:rsidRPr="00941EAB">
        <w:rPr>
          <w:sz w:val="26"/>
          <w:szCs w:val="26"/>
        </w:rPr>
        <w:t>Вершино-Тейского поссовета Аскизского района Республики Хакасия</w:t>
      </w:r>
      <w:r w:rsidR="00941EAB">
        <w:rPr>
          <w:sz w:val="26"/>
          <w:szCs w:val="26"/>
        </w:rPr>
        <w:t xml:space="preserve"> </w:t>
      </w:r>
      <w:r w:rsidRPr="00DC54C6">
        <w:rPr>
          <w:sz w:val="26"/>
          <w:szCs w:val="26"/>
        </w:rPr>
        <w:t>согласно Приложени</w:t>
      </w:r>
      <w:r w:rsidR="00E47513">
        <w:rPr>
          <w:sz w:val="26"/>
          <w:szCs w:val="26"/>
        </w:rPr>
        <w:t>ю</w:t>
      </w:r>
      <w:r w:rsidRPr="00DC54C6">
        <w:rPr>
          <w:sz w:val="26"/>
          <w:szCs w:val="26"/>
        </w:rPr>
        <w:t xml:space="preserve"> № 1</w:t>
      </w:r>
      <w:r w:rsidR="00E47513">
        <w:rPr>
          <w:sz w:val="26"/>
          <w:szCs w:val="26"/>
        </w:rPr>
        <w:t>.</w:t>
      </w:r>
    </w:p>
    <w:p w:rsidR="00DC54C6" w:rsidRPr="00DC54C6" w:rsidRDefault="00DC54C6" w:rsidP="00DC54C6">
      <w:pPr>
        <w:spacing w:after="120"/>
        <w:ind w:firstLine="720"/>
        <w:jc w:val="both"/>
        <w:rPr>
          <w:sz w:val="26"/>
          <w:szCs w:val="26"/>
        </w:rPr>
      </w:pPr>
      <w:r w:rsidRPr="00DC54C6">
        <w:rPr>
          <w:color w:val="000000"/>
          <w:sz w:val="26"/>
          <w:szCs w:val="26"/>
        </w:rPr>
        <w:t xml:space="preserve">2. Отделу по управлению муниципальным имуществом заключить с </w:t>
      </w:r>
      <w:r w:rsidR="00941EAB" w:rsidRPr="00941EAB">
        <w:rPr>
          <w:color w:val="000000"/>
          <w:sz w:val="26"/>
          <w:szCs w:val="26"/>
        </w:rPr>
        <w:t xml:space="preserve">Муниципальным казенным предприятием «Кабырчак-1» Вершино-Тейского поссовета Аскизского района Республики Хакасия </w:t>
      </w:r>
      <w:r w:rsidRPr="00DC54C6">
        <w:rPr>
          <w:sz w:val="26"/>
          <w:szCs w:val="26"/>
        </w:rPr>
        <w:t>соответствующи</w:t>
      </w:r>
      <w:r>
        <w:rPr>
          <w:sz w:val="26"/>
          <w:szCs w:val="26"/>
        </w:rPr>
        <w:t xml:space="preserve">й </w:t>
      </w:r>
      <w:r w:rsidR="00E47513">
        <w:rPr>
          <w:sz w:val="26"/>
          <w:szCs w:val="26"/>
        </w:rPr>
        <w:t>Д</w:t>
      </w:r>
      <w:r>
        <w:rPr>
          <w:sz w:val="26"/>
          <w:szCs w:val="26"/>
        </w:rPr>
        <w:t>оговор</w:t>
      </w:r>
      <w:r w:rsidR="009878E1">
        <w:rPr>
          <w:sz w:val="26"/>
          <w:szCs w:val="26"/>
        </w:rPr>
        <w:t xml:space="preserve"> и Акт приема-передачи</w:t>
      </w:r>
      <w:r w:rsidRPr="00DC54C6">
        <w:rPr>
          <w:sz w:val="26"/>
          <w:szCs w:val="26"/>
        </w:rPr>
        <w:t>.</w:t>
      </w:r>
    </w:p>
    <w:p w:rsidR="00DC54C6" w:rsidRPr="00DC54C6" w:rsidRDefault="00DC54C6" w:rsidP="00DC54C6">
      <w:pPr>
        <w:pStyle w:val="a3"/>
        <w:numPr>
          <w:ilvl w:val="0"/>
          <w:numId w:val="3"/>
        </w:numPr>
        <w:jc w:val="both"/>
        <w:rPr>
          <w:color w:val="000000"/>
          <w:sz w:val="26"/>
          <w:szCs w:val="26"/>
        </w:rPr>
      </w:pPr>
      <w:r w:rsidRPr="00DC54C6">
        <w:rPr>
          <w:color w:val="000000"/>
          <w:sz w:val="26"/>
          <w:szCs w:val="26"/>
        </w:rPr>
        <w:t>Контроль за исполнением настоящего постановления оставляю за собой.</w:t>
      </w:r>
    </w:p>
    <w:p w:rsidR="00DC54C6" w:rsidRPr="00E40CB7" w:rsidRDefault="00DC54C6" w:rsidP="00DC54C6">
      <w:pPr>
        <w:ind w:left="1068"/>
        <w:jc w:val="both"/>
        <w:rPr>
          <w:color w:val="000000"/>
          <w:sz w:val="26"/>
          <w:szCs w:val="26"/>
        </w:rPr>
      </w:pPr>
    </w:p>
    <w:p w:rsidR="00DC54C6" w:rsidRPr="00E40CB7" w:rsidRDefault="00DC54C6" w:rsidP="00DC54C6">
      <w:pPr>
        <w:ind w:firstLine="709"/>
        <w:jc w:val="both"/>
        <w:rPr>
          <w:color w:val="000000"/>
          <w:sz w:val="26"/>
          <w:szCs w:val="26"/>
        </w:rPr>
      </w:pPr>
    </w:p>
    <w:p w:rsidR="00DC54C6" w:rsidRPr="00E40CB7" w:rsidRDefault="00DC54C6" w:rsidP="00DC54C6">
      <w:pPr>
        <w:ind w:firstLine="709"/>
        <w:jc w:val="both"/>
        <w:rPr>
          <w:sz w:val="26"/>
          <w:szCs w:val="26"/>
        </w:rPr>
      </w:pPr>
    </w:p>
    <w:p w:rsidR="00DC54C6" w:rsidRPr="00E40CB7" w:rsidRDefault="00DC54C6" w:rsidP="00DC54C6">
      <w:pPr>
        <w:jc w:val="both"/>
        <w:rPr>
          <w:sz w:val="26"/>
          <w:szCs w:val="26"/>
        </w:rPr>
      </w:pPr>
      <w:r w:rsidRPr="00E40CB7">
        <w:rPr>
          <w:sz w:val="26"/>
          <w:szCs w:val="26"/>
        </w:rPr>
        <w:t>Глава Вершино-Тейского поссовета</w:t>
      </w:r>
      <w:r w:rsidRPr="00E40CB7">
        <w:rPr>
          <w:sz w:val="26"/>
          <w:szCs w:val="26"/>
        </w:rPr>
        <w:tab/>
      </w:r>
      <w:r w:rsidRPr="00E40CB7">
        <w:rPr>
          <w:sz w:val="26"/>
          <w:szCs w:val="26"/>
        </w:rPr>
        <w:tab/>
      </w:r>
      <w:r w:rsidRPr="00E40CB7">
        <w:rPr>
          <w:sz w:val="26"/>
          <w:szCs w:val="26"/>
        </w:rPr>
        <w:tab/>
      </w:r>
      <w:bookmarkStart w:id="0" w:name="_GoBack"/>
      <w:bookmarkEnd w:id="0"/>
      <w:r w:rsidRPr="00E40CB7">
        <w:rPr>
          <w:sz w:val="26"/>
          <w:szCs w:val="26"/>
        </w:rPr>
        <w:tab/>
      </w:r>
      <w:r w:rsidRPr="00E40CB7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>Г.Н. Елистратова</w:t>
      </w:r>
    </w:p>
    <w:p w:rsidR="00DC54C6" w:rsidRPr="00B63F14" w:rsidRDefault="00DC54C6" w:rsidP="00DC54C6">
      <w:pPr>
        <w:spacing w:after="120"/>
        <w:ind w:firstLine="720"/>
        <w:jc w:val="both"/>
        <w:rPr>
          <w:sz w:val="26"/>
          <w:szCs w:val="20"/>
        </w:rPr>
      </w:pPr>
    </w:p>
    <w:p w:rsidR="00113117" w:rsidRDefault="00113117"/>
    <w:p w:rsidR="00DC54C6" w:rsidRDefault="00DC54C6"/>
    <w:p w:rsidR="00DC54C6" w:rsidRDefault="00DC54C6"/>
    <w:p w:rsidR="00DC54C6" w:rsidRDefault="00DC54C6"/>
    <w:p w:rsidR="00DC54C6" w:rsidRDefault="00DC54C6"/>
    <w:p w:rsidR="00DC54C6" w:rsidRDefault="00DC54C6"/>
    <w:p w:rsidR="00DC54C6" w:rsidRDefault="00DC54C6"/>
    <w:p w:rsidR="00364D99" w:rsidRDefault="00364D99"/>
    <w:p w:rsidR="00364D99" w:rsidRDefault="00364D99"/>
    <w:p w:rsidR="00364D99" w:rsidRDefault="00364D99"/>
    <w:p w:rsidR="00DC54C6" w:rsidRDefault="00DC54C6"/>
    <w:p w:rsidR="00DC54C6" w:rsidRDefault="00DC54C6"/>
    <w:p w:rsidR="00DC54C6" w:rsidRDefault="00DC54C6"/>
    <w:p w:rsidR="00DC54C6" w:rsidRDefault="00DC54C6"/>
    <w:p w:rsidR="00DC54C6" w:rsidRDefault="00DC54C6"/>
    <w:p w:rsidR="00DC54C6" w:rsidRDefault="00DC54C6" w:rsidP="00DC54C6">
      <w:pPr>
        <w:jc w:val="right"/>
      </w:pPr>
      <w:r>
        <w:t>Приложение № 1</w:t>
      </w:r>
    </w:p>
    <w:p w:rsidR="00DC54C6" w:rsidRDefault="00DC54C6" w:rsidP="00DC54C6">
      <w:pPr>
        <w:jc w:val="right"/>
      </w:pPr>
      <w:r>
        <w:t>к Постановлению № -п от 01.06.2023 г.</w:t>
      </w:r>
    </w:p>
    <w:p w:rsidR="00E47513" w:rsidRDefault="00E47513" w:rsidP="00DC54C6">
      <w:pPr>
        <w:jc w:val="right"/>
      </w:pPr>
    </w:p>
    <w:p w:rsidR="00E47513" w:rsidRPr="00E47513" w:rsidRDefault="00E47513" w:rsidP="00E47513">
      <w:pPr>
        <w:jc w:val="center"/>
        <w:rPr>
          <w:b/>
        </w:rPr>
      </w:pPr>
      <w:r>
        <w:rPr>
          <w:b/>
        </w:rPr>
        <w:t>Перечень передачи</w:t>
      </w:r>
      <w:r w:rsidRPr="00E47513">
        <w:rPr>
          <w:b/>
        </w:rPr>
        <w:t xml:space="preserve"> муниципального имущества Администрации Вершино-Тейского поссовета Аскизского района Республики Хакасия в оперативное управление Муниципальному казенному предприятию «Кабырчак-1»</w:t>
      </w:r>
    </w:p>
    <w:p w:rsidR="00E47513" w:rsidRDefault="00E47513" w:rsidP="00E47513">
      <w:pPr>
        <w:jc w:val="center"/>
      </w:pPr>
    </w:p>
    <w:tbl>
      <w:tblPr>
        <w:tblW w:w="4963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6847"/>
        <w:gridCol w:w="1396"/>
      </w:tblGrid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54C6" w:rsidRPr="00DC54C6" w:rsidRDefault="00DC54C6" w:rsidP="00DC54C6">
            <w:pPr>
              <w:rPr>
                <w:rFonts w:eastAsia="Calibri"/>
                <w:color w:val="000000"/>
              </w:rPr>
            </w:pPr>
            <w:r w:rsidRPr="00DC54C6">
              <w:rPr>
                <w:rFonts w:eastAsia="Calibri"/>
                <w:color w:val="000000"/>
              </w:rPr>
              <w:t xml:space="preserve">№ </w:t>
            </w:r>
            <w:proofErr w:type="spellStart"/>
            <w:r w:rsidRPr="00DC54C6">
              <w:rPr>
                <w:rFonts w:eastAsia="Calibri"/>
                <w:color w:val="000000"/>
              </w:rPr>
              <w:t>п.п</w:t>
            </w:r>
            <w:proofErr w:type="spellEnd"/>
            <w:r w:rsidRPr="00DC54C6">
              <w:rPr>
                <w:rFonts w:eastAsia="Calibri"/>
                <w:color w:val="000000"/>
              </w:rPr>
              <w:t>.</w:t>
            </w: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54C6" w:rsidRPr="00DC54C6" w:rsidRDefault="00DC54C6" w:rsidP="00DC54C6">
            <w:pPr>
              <w:rPr>
                <w:rFonts w:eastAsia="Calibri"/>
                <w:color w:val="000000"/>
              </w:rPr>
            </w:pPr>
            <w:r w:rsidRPr="00DC54C6">
              <w:rPr>
                <w:rFonts w:eastAsia="Calibri"/>
                <w:color w:val="000000"/>
              </w:rPr>
              <w:t>Описание, характеристика имущества</w:t>
            </w:r>
          </w:p>
        </w:tc>
        <w:tc>
          <w:tcPr>
            <w:tcW w:w="752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:rsidR="00DC54C6" w:rsidRPr="00DC54C6" w:rsidRDefault="00DC54C6" w:rsidP="00DC54C6">
            <w:pPr>
              <w:jc w:val="center"/>
              <w:rPr>
                <w:rFonts w:eastAsia="Calibri"/>
                <w:color w:val="000000"/>
              </w:rPr>
            </w:pPr>
            <w:r w:rsidRPr="00DC54C6">
              <w:rPr>
                <w:rFonts w:eastAsia="Calibri"/>
                <w:color w:val="000000"/>
              </w:rPr>
              <w:t>Количество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Бак Аккумулятор \/=400мЗ (2шт)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jc w:val="center"/>
            </w:pPr>
            <w:r w:rsidRPr="00DC54C6">
              <w:t>2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Бойлерная S589.3 м2 кад№19:05:080401:110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Борова котельной S220.8 м2 </w:t>
            </w:r>
            <w:proofErr w:type="spellStart"/>
            <w:r w:rsidRPr="00DC54C6">
              <w:t>кад</w:t>
            </w:r>
            <w:proofErr w:type="spellEnd"/>
            <w:r w:rsidRPr="00DC54C6">
              <w:t>№ 19:05:140102:250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Бункер золоудаления S 66 м2 </w:t>
            </w:r>
            <w:proofErr w:type="spellStart"/>
            <w:r w:rsidRPr="00DC54C6">
              <w:t>инв</w:t>
            </w:r>
            <w:proofErr w:type="spellEnd"/>
            <w:r w:rsidRPr="00DC54C6">
              <w:t xml:space="preserve">№ 0330/34/Д14 </w:t>
            </w:r>
            <w:proofErr w:type="spellStart"/>
            <w:r w:rsidRPr="00DC54C6">
              <w:t>кад</w:t>
            </w:r>
            <w:proofErr w:type="spellEnd"/>
            <w:r w:rsidRPr="00DC54C6">
              <w:t>№ 19:05:140102:207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Вентилятор ВДН 12-5, Ц0049593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Вентилятор ВДН 12-5, Ц0050442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Подогреватель сетевой воды №1 ПСВ 125-15-7, зав. №5106,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Подогреватель сетевой воды №2 ПСВ 125-15-7, зав. №5111,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Подогреватель сетевой воды №3 ПСВ 45-15-7, зав.№5247,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Труба кирпичная промышленной котельной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Вентилятор ВДН 12-5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Бойлерная S169,1M2 </w:t>
            </w:r>
            <w:proofErr w:type="spellStart"/>
            <w:r w:rsidRPr="00DC54C6">
              <w:t>кад</w:t>
            </w:r>
            <w:proofErr w:type="spellEnd"/>
            <w:r w:rsidRPr="00DC54C6">
              <w:t>№ 19:05:140102:237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Грейфер Ф-54 08 12 082, Ц0049663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roofErr w:type="spellStart"/>
            <w:r w:rsidRPr="00DC54C6">
              <w:t>Диарац.колонка</w:t>
            </w:r>
            <w:proofErr w:type="spellEnd"/>
            <w:r w:rsidRPr="00DC54C6">
              <w:t xml:space="preserve"> ДСА, Ц0050459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roofErr w:type="spellStart"/>
            <w:r w:rsidRPr="00DC54C6">
              <w:t>Диарац.колонка</w:t>
            </w:r>
            <w:proofErr w:type="spellEnd"/>
            <w:r w:rsidRPr="00DC54C6">
              <w:t xml:space="preserve"> ДСА, Ц0050460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Дымосос ДН-17 без э/</w:t>
            </w:r>
            <w:proofErr w:type="spellStart"/>
            <w:r w:rsidRPr="00DC54C6">
              <w:t>дв</w:t>
            </w:r>
            <w:proofErr w:type="spellEnd"/>
            <w:r w:rsidRPr="00DC54C6">
              <w:t>, Ц0049679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Здание топливоподготовки с </w:t>
            </w:r>
            <w:proofErr w:type="spellStart"/>
            <w:r w:rsidRPr="00DC54C6">
              <w:t>закр.складом</w:t>
            </w:r>
            <w:proofErr w:type="spellEnd"/>
            <w:r w:rsidRPr="00DC54C6">
              <w:t xml:space="preserve"> угля с галереей топливоподачи S 18ОЗ,Зм2, </w:t>
            </w:r>
            <w:proofErr w:type="spellStart"/>
            <w:r w:rsidRPr="00DC54C6">
              <w:t>кад</w:t>
            </w:r>
            <w:proofErr w:type="spellEnd"/>
            <w:r w:rsidRPr="00DC54C6">
              <w:t>№ 19-П60П000П-866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Конвейер ленточный, Ц0049776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Конвейер ленточный, Ц0049777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Конвейер ленточный, Ц0049778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Котельная с деаэратором, бытовыми помещениями S 2678 м2 </w:t>
            </w:r>
            <w:proofErr w:type="spellStart"/>
            <w:r w:rsidRPr="00DC54C6">
              <w:t>кад</w:t>
            </w:r>
            <w:proofErr w:type="spellEnd"/>
            <w:r w:rsidRPr="00DC54C6">
              <w:t>№ 19:05:140102:238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Паровой котел №1 Е-20-1,4 гм (ДКВР 20/13 гм), зав. № 51501, Ц0049799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Паровой котел №3 Е-20-1,4 гм (ДКВР 20/13 гм). Зав. № 51500, Ц0049800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Паровой котел №6 Е-20-1,4 гм (ДКВР 20/13 гм). Зав. № 51555, Ц0049802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Кран мостовой электрический грейферный 5 </w:t>
            </w:r>
            <w:proofErr w:type="spellStart"/>
            <w:r w:rsidRPr="00DC54C6">
              <w:t>тн</w:t>
            </w:r>
            <w:proofErr w:type="spellEnd"/>
            <w:r w:rsidRPr="00DC54C6">
              <w:t>. Зав № 29885, Ц0049715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Насосная станция поселка  S37.9M2 </w:t>
            </w:r>
            <w:proofErr w:type="spellStart"/>
            <w:r w:rsidRPr="00DC54C6">
              <w:t>кад</w:t>
            </w:r>
            <w:proofErr w:type="spellEnd"/>
            <w:r w:rsidRPr="00DC54C6">
              <w:t>№ 19:05:080401:101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Оборотный цикл золоудаления пром.котельной,ТЭЦ000164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Распредустройтво,Ц049522; трубопровод пара от котлов к ПСВ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Склад соли S 69,5 м2 </w:t>
            </w:r>
            <w:proofErr w:type="spellStart"/>
            <w:r w:rsidRPr="00DC54C6">
              <w:t>кад</w:t>
            </w:r>
            <w:proofErr w:type="spellEnd"/>
            <w:r w:rsidRPr="00DC54C6">
              <w:t>№ 19:05:140102:216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Станок токарный винторезный, Ц0050184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Таль электрическая CD 380В 2т Н-12м, ТЭЦ000155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Таль электрическая 5 </w:t>
            </w:r>
            <w:proofErr w:type="spellStart"/>
            <w:r w:rsidRPr="00DC54C6">
              <w:t>тн</w:t>
            </w:r>
            <w:proofErr w:type="spellEnd"/>
            <w:r w:rsidRPr="00DC54C6">
              <w:t>. Н-9м,  Ц0050389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Трактор ЭО-2626, </w:t>
            </w:r>
            <w:proofErr w:type="spellStart"/>
            <w:r w:rsidRPr="00DC54C6">
              <w:t>дв</w:t>
            </w:r>
            <w:proofErr w:type="spellEnd"/>
            <w:r w:rsidRPr="00DC54C6">
              <w:t xml:space="preserve">. Лг2 578970, </w:t>
            </w:r>
            <w:proofErr w:type="spellStart"/>
            <w:r w:rsidRPr="00DC54C6">
              <w:t>госд</w:t>
            </w:r>
            <w:proofErr w:type="spellEnd"/>
            <w:r w:rsidRPr="00DC54C6">
              <w:t xml:space="preserve"> N2XA2031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>Гараж металлический, Ц0049660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DC54C6" w:rsidRDefault="00DC54C6" w:rsidP="00DC54C6">
            <w:r w:rsidRPr="00DC54C6">
              <w:t xml:space="preserve">Разгрузочная эстакада, общая площадь: 540,8 </w:t>
            </w:r>
            <w:proofErr w:type="spellStart"/>
            <w:r w:rsidRPr="00DC54C6">
              <w:t>кв.м</w:t>
            </w:r>
            <w:proofErr w:type="spellEnd"/>
            <w:r w:rsidRPr="00DC54C6">
              <w:t xml:space="preserve">., кадастровый номер: 19:05:140102:180, адрес (местонахождение): Республика Хакасия, р-н Аскизский, </w:t>
            </w:r>
            <w:proofErr w:type="spellStart"/>
            <w:r w:rsidRPr="00DC54C6">
              <w:t>рп</w:t>
            </w:r>
            <w:proofErr w:type="spellEnd"/>
            <w:r w:rsidRPr="00DC54C6">
              <w:t xml:space="preserve"> Вершина </w:t>
            </w:r>
            <w:proofErr w:type="spellStart"/>
            <w:r w:rsidRPr="00DC54C6">
              <w:t>Тѐи</w:t>
            </w:r>
            <w:proofErr w:type="spellEnd"/>
            <w:r w:rsidRPr="00DC54C6">
              <w:t>, промышленная зона (не подлежит эксплуатации)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47513" w:rsidRDefault="00E47513" w:rsidP="00DC54C6">
            <w:pPr>
              <w:jc w:val="center"/>
            </w:pPr>
          </w:p>
          <w:p w:rsidR="00DC54C6" w:rsidRPr="00DC54C6" w:rsidRDefault="00DC54C6" w:rsidP="00DC54C6">
            <w:pPr>
              <w:jc w:val="center"/>
            </w:pPr>
            <w:r w:rsidRPr="00DC54C6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E47513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E47513" w:rsidRDefault="00DC54C6" w:rsidP="00E47513">
            <w:r w:rsidRPr="00E47513">
              <w:t xml:space="preserve">Сооружение «Теплотрасса жилого посёлка», адрес (местонахождение): РХ, </w:t>
            </w:r>
            <w:r w:rsidR="00E47513" w:rsidRPr="00E47513">
              <w:t xml:space="preserve">Аскизский район, </w:t>
            </w:r>
            <w:proofErr w:type="spellStart"/>
            <w:r w:rsidR="00E47513" w:rsidRPr="00E47513">
              <w:t>рп</w:t>
            </w:r>
            <w:proofErr w:type="spellEnd"/>
            <w:r w:rsidR="00E47513" w:rsidRPr="00E47513">
              <w:t>. Вершина Теи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E47513" w:rsidRDefault="00DC54C6" w:rsidP="00DC54C6">
            <w:pPr>
              <w:jc w:val="center"/>
            </w:pPr>
            <w:r w:rsidRPr="00E47513">
              <w:t>1</w:t>
            </w:r>
          </w:p>
        </w:tc>
      </w:tr>
      <w:tr w:rsidR="00DC54C6" w:rsidRPr="00DC54C6" w:rsidTr="00C06BF4">
        <w:tc>
          <w:tcPr>
            <w:tcW w:w="55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E47513" w:rsidRDefault="00DC54C6" w:rsidP="00DC54C6">
            <w:pPr>
              <w:numPr>
                <w:ilvl w:val="0"/>
                <w:numId w:val="4"/>
              </w:numPr>
              <w:rPr>
                <w:rFonts w:eastAsia="Calibri"/>
                <w:color w:val="000000"/>
              </w:rPr>
            </w:pPr>
          </w:p>
        </w:tc>
        <w:tc>
          <w:tcPr>
            <w:tcW w:w="368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C54C6" w:rsidRPr="00E47513" w:rsidRDefault="00EC081A" w:rsidP="00E47513">
            <w:r w:rsidRPr="00E47513">
              <w:t xml:space="preserve">Сооружение «Теплотрасса </w:t>
            </w:r>
            <w:r w:rsidR="00E47513" w:rsidRPr="00E47513">
              <w:t>(бойлерная – насосная)</w:t>
            </w:r>
            <w:r w:rsidRPr="00E47513">
              <w:t xml:space="preserve">», адрес (местонахождение): РХ, Аскизский район, </w:t>
            </w:r>
            <w:proofErr w:type="spellStart"/>
            <w:r w:rsidRPr="00E47513">
              <w:t>рп</w:t>
            </w:r>
            <w:proofErr w:type="spellEnd"/>
            <w:r w:rsidRPr="00E47513">
              <w:t>. Вершина Теи</w:t>
            </w:r>
          </w:p>
        </w:tc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DC54C6" w:rsidRPr="00E47513" w:rsidRDefault="00E47513" w:rsidP="00DC54C6">
            <w:pPr>
              <w:jc w:val="center"/>
            </w:pPr>
            <w:r w:rsidRPr="00E47513">
              <w:t>1</w:t>
            </w:r>
          </w:p>
        </w:tc>
      </w:tr>
    </w:tbl>
    <w:p w:rsidR="00DC54C6" w:rsidRDefault="00DC54C6" w:rsidP="00DC54C6">
      <w:pPr>
        <w:jc w:val="right"/>
      </w:pPr>
    </w:p>
    <w:sectPr w:rsidR="00DC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50FBB"/>
    <w:multiLevelType w:val="hybridMultilevel"/>
    <w:tmpl w:val="14F2F0AC"/>
    <w:lvl w:ilvl="0" w:tplc="3BACB840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443D0D29"/>
    <w:multiLevelType w:val="hybridMultilevel"/>
    <w:tmpl w:val="84924CA8"/>
    <w:lvl w:ilvl="0" w:tplc="C8A62EA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54F75B9"/>
    <w:multiLevelType w:val="hybridMultilevel"/>
    <w:tmpl w:val="4A844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411FE9"/>
    <w:multiLevelType w:val="hybridMultilevel"/>
    <w:tmpl w:val="D0B89C30"/>
    <w:lvl w:ilvl="0" w:tplc="81A2B3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F4"/>
    <w:rsid w:val="00113117"/>
    <w:rsid w:val="002E49B6"/>
    <w:rsid w:val="00364D99"/>
    <w:rsid w:val="004131B9"/>
    <w:rsid w:val="005E64EA"/>
    <w:rsid w:val="008A57F4"/>
    <w:rsid w:val="00941EAB"/>
    <w:rsid w:val="009878E1"/>
    <w:rsid w:val="009A0BFD"/>
    <w:rsid w:val="00A373DF"/>
    <w:rsid w:val="00DC54C6"/>
    <w:rsid w:val="00E47513"/>
    <w:rsid w:val="00EC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9E8136"/>
  <w15:chartTrackingRefBased/>
  <w15:docId w15:val="{71EF6891-1AEA-4EB2-8604-4556F526A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2">
    <w:name w:val="Font Style42"/>
    <w:uiPriority w:val="99"/>
    <w:rsid w:val="00DC54C6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DC54C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0BF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0BF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Теи Вершина</dc:creator>
  <cp:keywords/>
  <dc:description/>
  <cp:lastModifiedBy>Теи Вершина</cp:lastModifiedBy>
  <cp:revision>5</cp:revision>
  <cp:lastPrinted>2023-06-01T07:02:00Z</cp:lastPrinted>
  <dcterms:created xsi:type="dcterms:W3CDTF">2023-05-31T07:08:00Z</dcterms:created>
  <dcterms:modified xsi:type="dcterms:W3CDTF">2023-06-01T07:11:00Z</dcterms:modified>
</cp:coreProperties>
</file>