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17" w:type="dxa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C14F6D" w:rsidRPr="005B7F95" w:rsidTr="00E539A6">
        <w:trPr>
          <w:cantSplit/>
          <w:trHeight w:val="1627"/>
        </w:trPr>
        <w:tc>
          <w:tcPr>
            <w:tcW w:w="4790" w:type="dxa"/>
          </w:tcPr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C14F6D" w:rsidRPr="00C14F6D" w:rsidRDefault="00C14F6D" w:rsidP="00C14F6D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ХАКАС РЕСПУБЛИКА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C14F6D" w:rsidRPr="00C14F6D" w:rsidRDefault="00C14F6D" w:rsidP="00C14F6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14F6D">
              <w:rPr>
                <w:rFonts w:ascii="Times New Roman" w:hAnsi="Times New Roman" w:cs="Times New Roman"/>
                <w:b/>
              </w:rPr>
              <w:t>УСТА</w:t>
            </w:r>
            <w:r w:rsidRPr="00C14F6D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C14F6D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C14F6D" w:rsidRPr="00C14F6D" w:rsidRDefault="00C14F6D" w:rsidP="00C14F6D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F6D" w:rsidRDefault="00C14F6D" w:rsidP="00C14F6D">
      <w:pPr>
        <w:pStyle w:val="a3"/>
        <w:jc w:val="right"/>
        <w:rPr>
          <w:sz w:val="22"/>
          <w:szCs w:val="22"/>
        </w:rPr>
      </w:pPr>
    </w:p>
    <w:p w:rsidR="00C14F6D" w:rsidRPr="00C14F6D" w:rsidRDefault="00C14F6D" w:rsidP="00C14F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Pr="00C14F6D" w:rsidRDefault="00C14F6D" w:rsidP="00C14F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от </w:t>
      </w:r>
      <w:r w:rsidR="00765153">
        <w:rPr>
          <w:rFonts w:ascii="Times New Roman" w:hAnsi="Times New Roman" w:cs="Times New Roman"/>
          <w:sz w:val="26"/>
          <w:szCs w:val="26"/>
        </w:rPr>
        <w:t>17</w:t>
      </w:r>
      <w:r w:rsidR="00926351">
        <w:rPr>
          <w:rFonts w:ascii="Times New Roman" w:hAnsi="Times New Roman" w:cs="Times New Roman"/>
          <w:sz w:val="26"/>
          <w:szCs w:val="26"/>
        </w:rPr>
        <w:t>.</w:t>
      </w:r>
      <w:r w:rsidR="00765153">
        <w:rPr>
          <w:rFonts w:ascii="Times New Roman" w:hAnsi="Times New Roman" w:cs="Times New Roman"/>
          <w:sz w:val="26"/>
          <w:szCs w:val="26"/>
        </w:rPr>
        <w:t>08</w:t>
      </w:r>
      <w:r w:rsidRPr="00C14F6D">
        <w:rPr>
          <w:rFonts w:ascii="Times New Roman" w:hAnsi="Times New Roman" w:cs="Times New Roman"/>
          <w:sz w:val="26"/>
          <w:szCs w:val="26"/>
        </w:rPr>
        <w:t>.202</w:t>
      </w:r>
      <w:r w:rsidR="00BD44F6">
        <w:rPr>
          <w:rFonts w:ascii="Times New Roman" w:hAnsi="Times New Roman" w:cs="Times New Roman"/>
          <w:sz w:val="26"/>
          <w:szCs w:val="26"/>
        </w:rPr>
        <w:t>2</w:t>
      </w:r>
      <w:r w:rsidRPr="00C14F6D">
        <w:rPr>
          <w:rFonts w:ascii="Times New Roman" w:hAnsi="Times New Roman" w:cs="Times New Roman"/>
          <w:sz w:val="26"/>
          <w:szCs w:val="26"/>
        </w:rPr>
        <w:t xml:space="preserve">г                                   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Вершина </w:t>
      </w:r>
      <w:proofErr w:type="spellStart"/>
      <w:r w:rsidRPr="00C14F6D">
        <w:rPr>
          <w:rFonts w:ascii="Times New Roman" w:hAnsi="Times New Roman" w:cs="Times New Roman"/>
          <w:sz w:val="26"/>
          <w:szCs w:val="26"/>
        </w:rPr>
        <w:t>Тёи</w:t>
      </w:r>
      <w:proofErr w:type="spellEnd"/>
      <w:r w:rsidRPr="00C14F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5153">
        <w:rPr>
          <w:rFonts w:ascii="Times New Roman" w:hAnsi="Times New Roman" w:cs="Times New Roman"/>
          <w:sz w:val="26"/>
          <w:szCs w:val="26"/>
        </w:rPr>
        <w:t xml:space="preserve">                             № 65</w:t>
      </w:r>
      <w:r w:rsidRPr="00C14F6D">
        <w:rPr>
          <w:rFonts w:ascii="Times New Roman" w:hAnsi="Times New Roman" w:cs="Times New Roman"/>
          <w:sz w:val="26"/>
          <w:szCs w:val="26"/>
        </w:rPr>
        <w:t xml:space="preserve">-п  </w:t>
      </w: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/>
        <w:ind w:left="5387"/>
        <w:jc w:val="right"/>
        <w:rPr>
          <w:rFonts w:ascii="Times New Roman" w:hAnsi="Times New Roman" w:cs="Times New Roman"/>
        </w:rPr>
      </w:pP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C14F6D">
        <w:rPr>
          <w:rFonts w:ascii="Times New Roman" w:hAnsi="Times New Roman" w:cs="Times New Roman"/>
          <w:b/>
          <w:sz w:val="26"/>
          <w:szCs w:val="26"/>
        </w:rPr>
        <w:t xml:space="preserve">униципальную программу 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комфортной среды </w:t>
      </w:r>
    </w:p>
    <w:p w:rsid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Вершино-Тейского поссовета </w:t>
      </w:r>
    </w:p>
    <w:p w:rsidR="00C14F6D" w:rsidRPr="00C14F6D" w:rsidRDefault="00C14F6D" w:rsidP="00C14F6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на 2018-2024 </w:t>
      </w:r>
      <w:proofErr w:type="spellStart"/>
      <w:r w:rsidRPr="00C14F6D">
        <w:rPr>
          <w:rFonts w:ascii="Times New Roman" w:hAnsi="Times New Roman" w:cs="Times New Roman"/>
          <w:b/>
          <w:bCs/>
          <w:sz w:val="26"/>
          <w:szCs w:val="26"/>
        </w:rPr>
        <w:t>гг</w:t>
      </w:r>
      <w:proofErr w:type="spellEnd"/>
      <w:r w:rsidRPr="00C14F6D">
        <w:rPr>
          <w:b/>
          <w:color w:val="052635"/>
          <w:sz w:val="26"/>
          <w:szCs w:val="26"/>
        </w:rPr>
        <w:t> </w:t>
      </w:r>
    </w:p>
    <w:p w:rsidR="00C14F6D" w:rsidRDefault="00C14F6D" w:rsidP="00C14F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14F6D" w:rsidRPr="00C14F6D" w:rsidRDefault="00C14F6D" w:rsidP="00C14F6D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C14F6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C14F6D">
        <w:rPr>
          <w:rFonts w:ascii="Times New Roman" w:hAnsi="Times New Roman" w:cs="Times New Roman"/>
          <w:sz w:val="26"/>
          <w:szCs w:val="26"/>
        </w:rPr>
        <w:t xml:space="preserve">в целях формирования комфортной среды, повышения уровня благоустройства на территории муниципального образования Вершино-Тейский поссовет, по вопросам реализации в субъектах Российской Федерации федерального проекта «Формирование комфортной городской среды» </w:t>
      </w:r>
      <w:r>
        <w:rPr>
          <w:rFonts w:ascii="Times New Roman" w:hAnsi="Times New Roman" w:cs="Times New Roman"/>
          <w:sz w:val="26"/>
          <w:szCs w:val="26"/>
        </w:rPr>
        <w:t>в  соответствии с Постановлением Правительства Республики Хакасия №346 от 16.07.2021г</w:t>
      </w:r>
      <w:r w:rsidRPr="00C14F6D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Вершино-Тейский поссовет от 26.02.2006 года, администрация Вершино-Тейского поссовета </w:t>
      </w:r>
      <w:r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14F6D" w:rsidRPr="00C14F6D" w:rsidRDefault="00C14F6D" w:rsidP="00C14F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</w:t>
      </w:r>
      <w:r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следующие изменения:</w:t>
      </w:r>
    </w:p>
    <w:p w:rsidR="00C14F6D" w:rsidRDefault="00CC3A09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и </w:t>
      </w:r>
      <w:r w:rsidR="0036383F">
        <w:rPr>
          <w:rFonts w:ascii="Times New Roman" w:hAnsi="Times New Roman" w:cs="Times New Roman"/>
          <w:bCs/>
          <w:sz w:val="26"/>
          <w:szCs w:val="26"/>
        </w:rPr>
        <w:t>приложение № 2</w:t>
      </w:r>
      <w:r w:rsidR="00C14F6D" w:rsidRPr="00C14F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14F6D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E41F0B">
        <w:rPr>
          <w:rFonts w:ascii="Times New Roman" w:hAnsi="Times New Roman" w:cs="Times New Roman"/>
          <w:bCs/>
          <w:sz w:val="26"/>
          <w:szCs w:val="26"/>
        </w:rPr>
        <w:t>М</w:t>
      </w:r>
      <w:r w:rsidR="00C14F6D">
        <w:rPr>
          <w:rFonts w:ascii="Times New Roman" w:hAnsi="Times New Roman" w:cs="Times New Roman"/>
          <w:bCs/>
          <w:sz w:val="26"/>
          <w:szCs w:val="26"/>
        </w:rPr>
        <w:t>униципальной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программе 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>«Формирование комфортной среды на территории Вершино-Тейского поссовета на 2018-202</w:t>
      </w:r>
      <w:r w:rsidR="00E41F0B">
        <w:rPr>
          <w:rFonts w:ascii="Times New Roman" w:hAnsi="Times New Roman" w:cs="Times New Roman"/>
          <w:bCs/>
          <w:sz w:val="26"/>
          <w:szCs w:val="26"/>
        </w:rPr>
        <w:t>4</w:t>
      </w:r>
      <w:r w:rsidR="00E41F0B" w:rsidRPr="00C14F6D">
        <w:rPr>
          <w:rFonts w:ascii="Times New Roman" w:hAnsi="Times New Roman" w:cs="Times New Roman"/>
          <w:bCs/>
          <w:sz w:val="26"/>
          <w:szCs w:val="26"/>
        </w:rPr>
        <w:t xml:space="preserve"> гг.</w:t>
      </w:r>
      <w:r w:rsidR="00E41F0B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редакции: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Паспорт муниципальной программы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«</w:t>
      </w:r>
      <w:proofErr w:type="gramStart"/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Формирование  комфортной</w:t>
      </w:r>
      <w:proofErr w:type="gramEnd"/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среды на территории Вершино-Тейского поссовета" 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 2018-202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</w:t>
      </w:r>
      <w:r w:rsidRPr="00CC3A0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годы</w:t>
      </w:r>
    </w:p>
    <w:p w:rsidR="00CC3A09" w:rsidRPr="00CC3A09" w:rsidRDefault="00CC3A09" w:rsidP="00CC3A09">
      <w:pPr>
        <w:suppressAutoHyphens/>
        <w:spacing w:after="0" w:line="100" w:lineRule="atLeast"/>
        <w:ind w:left="-284" w:firstLine="284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7302"/>
      </w:tblGrid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муниципальной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 комфортной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среды на территории Вершино-Тейского поссовета" на 2018-202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годы (далее - Программа)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69" w:firstLine="6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Ответственный исполнитель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Администрация Вершино-Тейского поссовета Аскизского района                        Республики Хакасия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Участники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52635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-Администрация Вершино-Тейского поссовета Аскизского района                       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Республики Хакасия</w:t>
            </w:r>
            <w:r w:rsidRPr="00CC3A09">
              <w:rPr>
                <w:rFonts w:ascii="Times New Roman" w:eastAsia="Times New Roman" w:hAnsi="Times New Roman" w:cs="Times New Roman"/>
                <w:color w:val="052635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управляющие организации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товарищества собственников жилья 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 жители многоквартирных домов. 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общественные организации.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  политические партии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Цели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widowControl w:val="0"/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C3A0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  <w:t>Совершенствование системы комплексного благоустройства Администрации Вершино-Тейского поссовета.</w:t>
            </w:r>
          </w:p>
          <w:p w:rsidR="00CC3A09" w:rsidRPr="00CC3A09" w:rsidRDefault="00CC3A09" w:rsidP="00CC3A09">
            <w:pPr>
              <w:widowControl w:val="0"/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Повышение уровня внешнего благоустройства и санитарного содержания территории Администрации Вершино-Тейского поссовета. </w:t>
            </w:r>
          </w:p>
          <w:p w:rsidR="00CC3A09" w:rsidRPr="00CC3A09" w:rsidRDefault="00CC3A09" w:rsidP="00CC3A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Courier New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Активизации работ по благоустройству территории рабочего поселка в границах населённого пункта, строительству и реконструкции систем наружного освещения улиц населённых пунктов</w:t>
            </w:r>
          </w:p>
          <w:p w:rsidR="00CC3A09" w:rsidRPr="00CC3A09" w:rsidRDefault="00CC3A09" w:rsidP="00CC3A09">
            <w:pPr>
              <w:widowControl w:val="0"/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Повышение общего уровня благоустройства поселения.</w:t>
            </w:r>
          </w:p>
        </w:tc>
      </w:tr>
      <w:tr w:rsidR="00CC3A09" w:rsidRPr="00CC3A09" w:rsidTr="006A3127">
        <w:trPr>
          <w:trHeight w:val="25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34" w:firstLine="28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Задачи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Оборудовать придомовые территории в соответствии с современными, </w:t>
            </w:r>
            <w:proofErr w:type="spellStart"/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санитарно</w:t>
            </w:r>
            <w:proofErr w:type="spellEnd"/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эпидемиологическими требованиями и методическими рекомендациями по благоустройству придомовых территорий многоквартирных домов.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Вовлечь в процесс работы 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благоустройства  жителей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для выполнения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 предоставление строительных материалов, техники и т.д.;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Целевые индикаторы и показатели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Повышение уровня благоустройства и санитарного содержания территории муниципального образования Вершино-Тейский поссовета.</w:t>
            </w:r>
          </w:p>
          <w:p w:rsidR="00CC3A09" w:rsidRPr="00CC3A09" w:rsidRDefault="00CC3A09" w:rsidP="00CC3A09">
            <w:pPr>
              <w:suppressAutoHyphens/>
              <w:spacing w:after="70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                  количество благоустроенных дворовых территорий; </w:t>
            </w:r>
          </w:p>
          <w:p w:rsidR="00CC3A09" w:rsidRPr="00CC3A09" w:rsidRDefault="00CC3A09" w:rsidP="00CC3A09">
            <w:pPr>
              <w:suppressAutoHyphens/>
              <w:spacing w:after="1" w:line="319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-                  количество благоустроенных наиболее посещаемых муниципальных территорий (благоустройство улицы Советская); </w:t>
            </w:r>
          </w:p>
          <w:p w:rsidR="00CC3A09" w:rsidRPr="00CC3A09" w:rsidRDefault="00CC3A09" w:rsidP="00CC3A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Сроки реализации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2018-202</w:t>
            </w:r>
            <w:r w:rsidR="0076515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год</w:t>
            </w:r>
          </w:p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228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Ресурсное обеспечение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2018г.: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3800  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руб., в          том числе: федеральный бюджет –  3271,8  </w:t>
            </w:r>
            <w:proofErr w:type="spell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тыс.руб</w:t>
            </w:r>
            <w:proofErr w:type="spell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2019г.: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3800  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руб., в          том числе: федеральный бюджет – 3271,8тыс.руб.                       республиканский бюджет –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2020г.: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общий объем финансирования – 1958,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82  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рублей, в          том числе: федеральный бюджет  </w:t>
            </w:r>
            <w:proofErr w:type="spell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тыс.руб</w:t>
            </w:r>
            <w:proofErr w:type="spell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                    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республиканский бюджет –      1839,07тыс.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бюджет  -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119,75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2021г.: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общий объем финансирования – 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7800  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рублей, в          том числе: федеральный бюджет –  7271,8  </w:t>
            </w:r>
            <w:proofErr w:type="spell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тыс.руб</w:t>
            </w:r>
            <w:proofErr w:type="spell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                      республиканский бюджет – 490,2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38   тыс. руб.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2022г.: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общий объем финансирования – 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3800  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рублей, в          том числе: федеральный бюджет –  3271,8  </w:t>
            </w:r>
            <w:proofErr w:type="spell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тыс.руб</w:t>
            </w:r>
            <w:proofErr w:type="spell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  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  <w:p w:rsid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  <w:p w:rsidR="00CC3A09" w:rsidRPr="00CC3A09" w:rsidRDefault="00CC3A09" w:rsidP="00CC3A09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2023г.:</w:t>
            </w:r>
            <w:r w:rsidR="008B2EB2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-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общий объем финансирования – 3800  тыс. рублей, в          том числе: федеральный бюджет –  3271,8  </w:t>
            </w:r>
            <w:proofErr w:type="spell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тыс.руб</w:t>
            </w:r>
            <w:proofErr w:type="spell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                       республиканский бюджет –  490,2    тыс. руб.</w:t>
            </w:r>
          </w:p>
          <w:p w:rsidR="00CC3A09" w:rsidRPr="00CC3A09" w:rsidRDefault="00CC3A09" w:rsidP="00CC3A09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бюджет – 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38  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  <w:p w:rsidR="00CC3A09" w:rsidRDefault="00CC3A09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  <w:p w:rsidR="00765153" w:rsidRPr="00CC3A09" w:rsidRDefault="00765153" w:rsidP="00765153">
            <w:pPr>
              <w:suppressAutoHyphens/>
              <w:spacing w:after="66" w:line="256" w:lineRule="auto"/>
              <w:ind w:left="7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2024г.: - 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общий объем финансирования – </w:t>
            </w:r>
            <w:proofErr w:type="gramStart"/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1720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рублей, в          том числе: федеральный бюджет –  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1681,12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</w:t>
            </w:r>
            <w:proofErr w:type="spellStart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тыс.руб</w:t>
            </w:r>
            <w:proofErr w:type="spell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                      республиканский бюджет –  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16,98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тыс. руб.</w:t>
            </w:r>
          </w:p>
          <w:p w:rsidR="00765153" w:rsidRPr="00CC3A09" w:rsidRDefault="00765153" w:rsidP="00765153">
            <w:pPr>
              <w:suppressAutoHyphens/>
              <w:spacing w:after="0" w:line="256" w:lineRule="auto"/>
              <w:ind w:left="-19" w:right="364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муниципальный бюдже</w:t>
            </w:r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 – 21,</w:t>
            </w:r>
            <w:proofErr w:type="gramStart"/>
            <w:r w:rsidR="00960D8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89</w:t>
            </w: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 тыс.</w:t>
            </w:r>
            <w:proofErr w:type="gramEnd"/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  <w:p w:rsidR="00CC3A09" w:rsidRPr="00765153" w:rsidRDefault="00765153" w:rsidP="00CC3A09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привлеченные средства жителей __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Ожидаемые</w:t>
            </w:r>
          </w:p>
          <w:p w:rsidR="00CC3A09" w:rsidRPr="00CC3A09" w:rsidRDefault="00CC3A09" w:rsidP="00CC3A0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результаты реализации Программы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- Определение перспективы улучшения благоустройства территории муниципального образования Вершино-Тейский </w:t>
            </w:r>
            <w:proofErr w:type="gramStart"/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поссовета..</w:t>
            </w:r>
            <w:proofErr w:type="gramEnd"/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Улучшение состояния территории муниципального образования Вершино-Тейский поссовета.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 Привитие жителям муниципального образования любви и уважения к своему поселку, к соблюдению чистоты и порядка на территории МО.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Улучшение экологической обстановки и создание среды, комфортной для проживания жителей поселения.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Совершенствование эстетического состояния территории.</w:t>
            </w:r>
          </w:p>
          <w:p w:rsidR="00CC3A09" w:rsidRPr="00CC3A09" w:rsidRDefault="00CC3A09" w:rsidP="00CC3A09">
            <w:pPr>
              <w:suppressAutoHyphens/>
              <w:spacing w:after="0" w:line="100" w:lineRule="atLeast"/>
              <w:ind w:left="-108"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3A0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 Благоустроенность населенного пункта.</w:t>
            </w:r>
          </w:p>
        </w:tc>
      </w:tr>
      <w:tr w:rsidR="00CC3A09" w:rsidRPr="00CC3A09" w:rsidTr="006A312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3A09" w:rsidRPr="00CC3A09" w:rsidRDefault="00CC3A09" w:rsidP="00CC3A09">
            <w:pPr>
              <w:suppressAutoHyphens/>
              <w:snapToGrid w:val="0"/>
              <w:spacing w:after="0" w:line="100" w:lineRule="atLeast"/>
              <w:ind w:left="-284" w:firstLine="284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E41F0B" w:rsidRDefault="00E41F0B" w:rsidP="00E41F0B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E41F0B" w:rsidRPr="00E41F0B" w:rsidRDefault="00E41F0B" w:rsidP="00E41F0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F0B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общественных территорий, расположенных на территории Вершино-Тейского поссовета, подлежащих благоустройству в 2018 – 2024 годах</w:t>
      </w:r>
    </w:p>
    <w:p w:rsidR="00E41F0B" w:rsidRPr="00C51964" w:rsidRDefault="00E41F0B" w:rsidP="00E41F0B">
      <w:pPr>
        <w:spacing w:line="240" w:lineRule="auto"/>
        <w:rPr>
          <w:rFonts w:ascii="Tahoma" w:hAnsi="Tahoma" w:cs="Tahoma"/>
          <w:color w:val="000000"/>
          <w:sz w:val="18"/>
          <w:szCs w:val="18"/>
        </w:rPr>
      </w:pPr>
      <w:r w:rsidRPr="00C51964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"/>
        <w:gridCol w:w="2565"/>
        <w:gridCol w:w="15"/>
        <w:gridCol w:w="12"/>
        <w:gridCol w:w="12"/>
        <w:gridCol w:w="6"/>
        <w:gridCol w:w="45"/>
        <w:gridCol w:w="93"/>
        <w:gridCol w:w="3246"/>
        <w:gridCol w:w="21"/>
        <w:gridCol w:w="31"/>
        <w:gridCol w:w="2210"/>
        <w:gridCol w:w="6"/>
      </w:tblGrid>
      <w:tr w:rsidR="00E41F0B" w:rsidRPr="00D268AE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Наименование, местоположение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41F0B">
              <w:rPr>
                <w:rFonts w:ascii="Times New Roman" w:hAnsi="Times New Roman" w:cs="Times New Roman"/>
                <w:color w:val="000000"/>
              </w:rPr>
              <w:t>Наименование мероприятий по благоустройству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общественного пространства</w:t>
            </w:r>
          </w:p>
        </w:tc>
      </w:tr>
      <w:tr w:rsidR="00E41F0B" w:rsidRPr="00D268AE" w:rsidTr="00E41F0B">
        <w:trPr>
          <w:trHeight w:val="184"/>
        </w:trPr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92" w:type="dxa"/>
            <w:gridSpan w:val="3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E41F0B" w:rsidRP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41F0B" w:rsidRPr="00D268AE" w:rsidTr="00A42B3B">
        <w:trPr>
          <w:trHeight w:val="184"/>
        </w:trPr>
        <w:tc>
          <w:tcPr>
            <w:tcW w:w="8987" w:type="dxa"/>
            <w:gridSpan w:val="14"/>
            <w:shd w:val="clear" w:color="auto" w:fill="auto"/>
          </w:tcPr>
          <w:p w:rsidR="00E41F0B" w:rsidRDefault="00E41F0B" w:rsidP="00E41F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2018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 д. 36,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прилегающая площадь дома культуры «Горняк»</w:t>
            </w:r>
          </w:p>
        </w:tc>
        <w:tc>
          <w:tcPr>
            <w:tcW w:w="3414" w:type="dxa"/>
            <w:gridSpan w:val="6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укладка брусчатки;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вазонов;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ограничителей движения;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F05ED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2019 году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 д. 36, прилегающая площадь дома культуры «Горняк»</w:t>
            </w:r>
          </w:p>
        </w:tc>
        <w:tc>
          <w:tcPr>
            <w:tcW w:w="3414" w:type="dxa"/>
            <w:gridSpan w:val="6"/>
            <w:shd w:val="clear" w:color="auto" w:fill="auto"/>
          </w:tcPr>
          <w:p w:rsidR="00D57D7B" w:rsidRDefault="00D57D7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57D7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</w:tr>
      <w:tr w:rsidR="006B5173" w:rsidRPr="00E41F0B" w:rsidTr="00463969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2020 году,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6B517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0405F1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 Теи, 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gridSpan w:val="7"/>
            <w:shd w:val="clear" w:color="auto" w:fill="auto"/>
          </w:tcPr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E41F0B" w:rsidRP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E41F0B" w:rsidRDefault="00E41F0B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  <w:p w:rsidR="006B5173" w:rsidRPr="00E41F0B" w:rsidRDefault="006B5173" w:rsidP="00D5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57D7B" w:rsidRDefault="00D57D7B" w:rsidP="00D57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81CFE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Общественные территории, подлежащие благоустройству в 2021 году,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0405F1" w:rsidRPr="00E41F0B" w:rsidTr="000405F1">
        <w:trPr>
          <w:trHeight w:val="1080"/>
        </w:trPr>
        <w:tc>
          <w:tcPr>
            <w:tcW w:w="725" w:type="dxa"/>
            <w:gridSpan w:val="2"/>
            <w:vMerge w:val="restart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д.9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 брусчатки;</w:t>
            </w:r>
          </w:p>
          <w:p w:rsidR="000405F1" w:rsidRPr="00E41F0B" w:rsidRDefault="000405F1" w:rsidP="000405F1">
            <w:pPr>
              <w:spacing w:after="0" w:line="240" w:lineRule="auto"/>
              <w:ind w:left="164" w:hanging="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резинового   покрытия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  <w:p w:rsidR="000405F1" w:rsidRPr="00E41F0B" w:rsidRDefault="000405F1" w:rsidP="000405F1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405F1" w:rsidRPr="00E41F0B" w:rsidTr="00E41F0B">
        <w:trPr>
          <w:trHeight w:val="1095"/>
        </w:trPr>
        <w:tc>
          <w:tcPr>
            <w:tcW w:w="725" w:type="dxa"/>
            <w:gridSpan w:val="2"/>
            <w:vMerge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gridSpan w:val="6"/>
            <w:shd w:val="clear" w:color="auto" w:fill="auto"/>
          </w:tcPr>
          <w:p w:rsidR="000405F1" w:rsidRPr="00E41F0B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Советская, д.</w:t>
            </w:r>
            <w:r w:rsidR="00D5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9" w:type="dxa"/>
            <w:gridSpan w:val="2"/>
            <w:shd w:val="clear" w:color="auto" w:fill="auto"/>
          </w:tcPr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5F1" w:rsidRDefault="000405F1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Pr="00E41F0B" w:rsidRDefault="00D915DD" w:rsidP="000405F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фонтана</w:t>
            </w:r>
          </w:p>
        </w:tc>
      </w:tr>
      <w:tr w:rsidR="006B5173" w:rsidRPr="00E41F0B" w:rsidTr="003D59C6">
        <w:tc>
          <w:tcPr>
            <w:tcW w:w="725" w:type="dxa"/>
            <w:gridSpan w:val="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2022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c>
          <w:tcPr>
            <w:tcW w:w="725" w:type="dxa"/>
            <w:gridSpan w:val="2"/>
            <w:shd w:val="clear" w:color="auto" w:fill="auto"/>
          </w:tcPr>
          <w:p w:rsidR="00E41F0B" w:rsidRPr="00E41F0B" w:rsidRDefault="00E41F0B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05F1" w:rsidRDefault="000405F1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Советская, д.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E41F0B" w:rsidRPr="00E41F0B" w:rsidRDefault="00E41F0B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укладка брусчатки;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0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монтаж, строительство фонтана</w:t>
            </w:r>
          </w:p>
          <w:p w:rsidR="00E41F0B" w:rsidRPr="00E41F0B" w:rsidRDefault="00E41F0B" w:rsidP="00040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цветовое оформление фонтана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0405F1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фонтана</w:t>
            </w:r>
          </w:p>
        </w:tc>
      </w:tr>
      <w:tr w:rsidR="00853FF9" w:rsidRPr="00E41F0B" w:rsidTr="00F43BC8">
        <w:tc>
          <w:tcPr>
            <w:tcW w:w="725" w:type="dxa"/>
            <w:gridSpan w:val="2"/>
            <w:shd w:val="clear" w:color="auto" w:fill="auto"/>
          </w:tcPr>
          <w:p w:rsidR="00853FF9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6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благоустройству в 2022 году</w:t>
            </w:r>
          </w:p>
        </w:tc>
      </w:tr>
      <w:tr w:rsidR="00853FF9" w:rsidRPr="00E41F0B" w:rsidTr="00853FF9">
        <w:tc>
          <w:tcPr>
            <w:tcW w:w="725" w:type="dxa"/>
            <w:gridSpan w:val="2"/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Космонавтов, д. 2А</w:t>
            </w:r>
          </w:p>
        </w:tc>
        <w:tc>
          <w:tcPr>
            <w:tcW w:w="34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853FF9" w:rsidRPr="00E41F0B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853FF9" w:rsidRDefault="00853FF9" w:rsidP="008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53FF9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6B5173" w:rsidRPr="00E41F0B" w:rsidTr="00D93033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305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6B5173" w:rsidRDefault="006B5173" w:rsidP="006B517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945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853FF9" w:rsidP="00D915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</w:t>
            </w:r>
            <w:r w:rsidR="00D91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«Парк трудовой Славы»</w:t>
            </w:r>
          </w:p>
          <w:p w:rsidR="00E41F0B" w:rsidRPr="00E41F0B" w:rsidRDefault="00E41F0B" w:rsidP="00E539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shd w:val="clear" w:color="auto" w:fill="auto"/>
          </w:tcPr>
          <w:p w:rsidR="00D915DD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D915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ограждения территории парка «Трудовой Славы»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D915DD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D915DD" w:rsidRDefault="00D915DD" w:rsidP="00D915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6B5173" w:rsidRPr="00E41F0B" w:rsidTr="00645438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30"/>
        </w:trPr>
        <w:tc>
          <w:tcPr>
            <w:tcW w:w="719" w:type="dxa"/>
            <w:shd w:val="clear" w:color="auto" w:fill="auto"/>
          </w:tcPr>
          <w:p w:rsidR="006B5173" w:rsidRPr="00E41F0B" w:rsidRDefault="00853FF9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6B5173"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6B5173" w:rsidRPr="00E41F0B" w:rsidRDefault="006B5173" w:rsidP="00E539A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Общественные территории, подлежащие благоустройству в 2023 году</w:t>
            </w:r>
            <w:r w:rsidRPr="006B5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  <w:p w:rsidR="006B5173" w:rsidRPr="00E41F0B" w:rsidRDefault="006B5173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41F0B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E41F0B" w:rsidRPr="00E41F0B" w:rsidRDefault="00E41F0B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D915DD" w:rsidRDefault="00D915DD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D915DD" w:rsidRPr="00E41F0B" w:rsidRDefault="00D915DD" w:rsidP="00D915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E41F0B" w:rsidRPr="00E41F0B" w:rsidRDefault="00E41F0B" w:rsidP="00D915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4"/>
            <w:shd w:val="clear" w:color="auto" w:fill="auto"/>
          </w:tcPr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5DD" w:rsidRDefault="00D915DD" w:rsidP="00D915D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Стеллы;</w:t>
            </w:r>
          </w:p>
          <w:p w:rsidR="00D915DD" w:rsidRPr="00E41F0B" w:rsidRDefault="00D915DD" w:rsidP="00D915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панорамы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0405F1" w:rsidRDefault="000405F1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1F0B" w:rsidRPr="00E41F0B" w:rsidRDefault="00D915DD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3D600A" w:rsidRPr="00E41F0B" w:rsidTr="00BD1802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3D600A" w:rsidRDefault="003D600A" w:rsidP="00BD44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</w:t>
            </w:r>
            <w:r w:rsidR="00BD4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в 2023 году</w:t>
            </w:r>
          </w:p>
        </w:tc>
      </w:tr>
      <w:tr w:rsidR="003D600A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3D600A" w:rsidRPr="00E41F0B" w:rsidRDefault="003D600A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3D600A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7А </w:t>
            </w:r>
          </w:p>
        </w:tc>
        <w:tc>
          <w:tcPr>
            <w:tcW w:w="3390" w:type="dxa"/>
            <w:gridSpan w:val="4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3D600A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3D600A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  <w:tr w:rsidR="00BD44F6" w:rsidRPr="00E41F0B" w:rsidTr="00E41F0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BD44F6" w:rsidRPr="00E41F0B" w:rsidRDefault="00BD44F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gridSpan w:val="5"/>
            <w:shd w:val="clear" w:color="auto" w:fill="auto"/>
          </w:tcPr>
          <w:p w:rsidR="00BD44F6" w:rsidRDefault="00BD44F6" w:rsidP="00D915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Космонавтов, д. 8А </w:t>
            </w:r>
          </w:p>
        </w:tc>
        <w:tc>
          <w:tcPr>
            <w:tcW w:w="3390" w:type="dxa"/>
            <w:gridSpan w:val="4"/>
            <w:shd w:val="clear" w:color="auto" w:fill="auto"/>
          </w:tcPr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уличной мебели;</w:t>
            </w:r>
          </w:p>
          <w:p w:rsidR="00BD44F6" w:rsidRPr="00E41F0B" w:rsidRDefault="00BD44F6" w:rsidP="00BD44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BD44F6" w:rsidRDefault="00BD44F6" w:rsidP="00BD44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62" w:type="dxa"/>
            <w:gridSpan w:val="3"/>
            <w:shd w:val="clear" w:color="auto" w:fill="auto"/>
          </w:tcPr>
          <w:p w:rsidR="00BD44F6" w:rsidRDefault="00BD44F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рия</w:t>
            </w:r>
          </w:p>
        </w:tc>
      </w:tr>
      <w:tr w:rsidR="00960D86" w:rsidRPr="00E41F0B" w:rsidTr="002D35C0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Pr="00E41F0B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960D86" w:rsidRP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территории, подлежащие благоустройству в 2024 году,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960D86" w:rsidRPr="00E41F0B" w:rsidTr="00960D8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960D86" w:rsidRDefault="00960D86" w:rsidP="00960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д.11Д</w:t>
            </w:r>
          </w:p>
          <w:p w:rsidR="00960D86" w:rsidRPr="00E41F0B" w:rsidRDefault="00960D86" w:rsidP="00960D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«Парк трудовой Славы»</w:t>
            </w: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gridSpan w:val="3"/>
            <w:shd w:val="clear" w:color="auto" w:fill="auto"/>
          </w:tcPr>
          <w:p w:rsidR="00960D86" w:rsidRDefault="00960D86" w:rsidP="00960D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Стеллы;</w:t>
            </w: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ремонт панорамы</w:t>
            </w:r>
          </w:p>
        </w:tc>
        <w:tc>
          <w:tcPr>
            <w:tcW w:w="2210" w:type="dxa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</w:t>
            </w:r>
          </w:p>
        </w:tc>
      </w:tr>
      <w:tr w:rsidR="00960D86" w:rsidRPr="00E41F0B" w:rsidTr="00BB2F8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262" w:type="dxa"/>
            <w:gridSpan w:val="12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Дворовые территории, подлежащие благоустрой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 в 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960D86" w:rsidRPr="00E41F0B" w:rsidTr="00960D86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1020"/>
        </w:trPr>
        <w:tc>
          <w:tcPr>
            <w:tcW w:w="719" w:type="dxa"/>
            <w:shd w:val="clear" w:color="auto" w:fill="auto"/>
          </w:tcPr>
          <w:p w:rsidR="00960D86" w:rsidRDefault="00960D86" w:rsidP="00E539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4" w:type="dxa"/>
            <w:gridSpan w:val="8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</w:t>
            </w:r>
          </w:p>
        </w:tc>
        <w:tc>
          <w:tcPr>
            <w:tcW w:w="3298" w:type="dxa"/>
            <w:gridSpan w:val="3"/>
            <w:shd w:val="clear" w:color="auto" w:fill="auto"/>
          </w:tcPr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уличной </w:t>
            </w: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мебели;</w:t>
            </w:r>
          </w:p>
          <w:p w:rsidR="00960D86" w:rsidRPr="00E41F0B" w:rsidRDefault="00960D86" w:rsidP="00960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урн;</w:t>
            </w:r>
          </w:p>
          <w:p w:rsidR="00960D86" w:rsidRDefault="00960D86" w:rsidP="00960D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установка освещения</w:t>
            </w:r>
          </w:p>
        </w:tc>
        <w:tc>
          <w:tcPr>
            <w:tcW w:w="2210" w:type="dxa"/>
            <w:shd w:val="clear" w:color="auto" w:fill="auto"/>
          </w:tcPr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0D86" w:rsidRDefault="00960D86" w:rsidP="00E539A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Дворовая территория</w:t>
            </w:r>
          </w:p>
        </w:tc>
      </w:tr>
    </w:tbl>
    <w:p w:rsidR="00E41F0B" w:rsidRP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F0B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1F0B" w:rsidRPr="00C14F6D" w:rsidRDefault="00E41F0B" w:rsidP="00C14F6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на следующий день, после его официального опубликования. </w:t>
      </w:r>
    </w:p>
    <w:p w:rsidR="00C14F6D" w:rsidRPr="00C14F6D" w:rsidRDefault="00C14F6D" w:rsidP="00C14F6D">
      <w:pPr>
        <w:numPr>
          <w:ilvl w:val="0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4F6D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собой.</w:t>
      </w:r>
    </w:p>
    <w:p w:rsidR="00C14F6D" w:rsidRDefault="00C14F6D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C91092" w:rsidRPr="00C14F6D" w:rsidRDefault="00C91092" w:rsidP="00C14F6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52635"/>
          <w:sz w:val="26"/>
          <w:szCs w:val="26"/>
        </w:rPr>
      </w:pPr>
    </w:p>
    <w:p w:rsidR="00462459" w:rsidRPr="00C14F6D" w:rsidRDefault="00C14F6D" w:rsidP="00C14F6D">
      <w:pPr>
        <w:spacing w:after="0"/>
        <w:rPr>
          <w:rFonts w:ascii="Times New Roman" w:hAnsi="Times New Roman" w:cs="Times New Roman"/>
        </w:rPr>
      </w:pPr>
      <w:r w:rsidRPr="00C14F6D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C14F6D">
        <w:rPr>
          <w:rFonts w:ascii="Times New Roman" w:hAnsi="Times New Roman" w:cs="Times New Roman"/>
          <w:sz w:val="26"/>
          <w:szCs w:val="26"/>
        </w:rPr>
        <w:t>Г.Н.Елистратова</w:t>
      </w:r>
    </w:p>
    <w:sectPr w:rsidR="00462459" w:rsidRPr="00C14F6D" w:rsidSect="005F70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D8" w:rsidRDefault="00036CD8" w:rsidP="00960D86">
      <w:pPr>
        <w:spacing w:after="0" w:line="240" w:lineRule="auto"/>
      </w:pPr>
      <w:r>
        <w:separator/>
      </w:r>
    </w:p>
  </w:endnote>
  <w:endnote w:type="continuationSeparator" w:id="0">
    <w:p w:rsidR="00036CD8" w:rsidRDefault="00036CD8" w:rsidP="0096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86" w:rsidRDefault="00960D86">
    <w:pPr>
      <w:pStyle w:val="a8"/>
    </w:pPr>
    <w:r>
      <w:t xml:space="preserve">Исп.: </w:t>
    </w:r>
    <w:proofErr w:type="spellStart"/>
    <w:r>
      <w:t>Кофанова</w:t>
    </w:r>
    <w:proofErr w:type="spellEnd"/>
    <w:r>
      <w:t xml:space="preserve"> Дарья Юрьевна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D8" w:rsidRDefault="00036CD8" w:rsidP="00960D86">
      <w:pPr>
        <w:spacing w:after="0" w:line="240" w:lineRule="auto"/>
      </w:pPr>
      <w:r>
        <w:separator/>
      </w:r>
    </w:p>
  </w:footnote>
  <w:footnote w:type="continuationSeparator" w:id="0">
    <w:p w:rsidR="00036CD8" w:rsidRDefault="00036CD8" w:rsidP="0096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778"/>
    <w:multiLevelType w:val="hybridMultilevel"/>
    <w:tmpl w:val="1E8EA1AC"/>
    <w:lvl w:ilvl="0" w:tplc="6FA45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4F6D"/>
    <w:rsid w:val="00036CD8"/>
    <w:rsid w:val="000405F1"/>
    <w:rsid w:val="0036383F"/>
    <w:rsid w:val="003D600A"/>
    <w:rsid w:val="00423BF1"/>
    <w:rsid w:val="00462459"/>
    <w:rsid w:val="005F701B"/>
    <w:rsid w:val="006B5173"/>
    <w:rsid w:val="00765153"/>
    <w:rsid w:val="00853FF9"/>
    <w:rsid w:val="008B2EB2"/>
    <w:rsid w:val="00926351"/>
    <w:rsid w:val="00955CEF"/>
    <w:rsid w:val="00960D86"/>
    <w:rsid w:val="00BD44F6"/>
    <w:rsid w:val="00C14F6D"/>
    <w:rsid w:val="00C91092"/>
    <w:rsid w:val="00CC3A09"/>
    <w:rsid w:val="00D57D7B"/>
    <w:rsid w:val="00D915DD"/>
    <w:rsid w:val="00E41F0B"/>
    <w:rsid w:val="00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C990"/>
  <w15:docId w15:val="{5A72BAB9-B0CF-4152-90F5-9EEB9667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6D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C9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0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D86"/>
  </w:style>
  <w:style w:type="paragraph" w:styleId="a8">
    <w:name w:val="footer"/>
    <w:basedOn w:val="a"/>
    <w:link w:val="a9"/>
    <w:uiPriority w:val="99"/>
    <w:unhideWhenUsed/>
    <w:rsid w:val="0096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Дарья</cp:lastModifiedBy>
  <cp:revision>8</cp:revision>
  <cp:lastPrinted>2023-08-17T06:45:00Z</cp:lastPrinted>
  <dcterms:created xsi:type="dcterms:W3CDTF">2021-08-05T02:38:00Z</dcterms:created>
  <dcterms:modified xsi:type="dcterms:W3CDTF">2023-08-17T06:45:00Z</dcterms:modified>
</cp:coreProperties>
</file>